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6" w:rsidRPr="006076AE" w:rsidRDefault="00A43B36" w:rsidP="00A43B3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Итоговая контрольная работа за курс обществознания.</w:t>
      </w:r>
    </w:p>
    <w:p w:rsidR="00A43B36" w:rsidRPr="00EB6588" w:rsidRDefault="00A43B36" w:rsidP="00A43B36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B6588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A43B36" w:rsidRPr="00713984" w:rsidRDefault="00A43B36" w:rsidP="00A43B3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6588">
        <w:rPr>
          <w:rFonts w:ascii="Times New Roman" w:hAnsi="Times New Roman" w:cs="Times New Roman"/>
          <w:b/>
          <w:i/>
          <w:sz w:val="24"/>
          <w:szCs w:val="24"/>
        </w:rPr>
        <w:t>1 – вариант.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B24277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B24277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A43B36" w:rsidRPr="00B24277" w:rsidTr="00CA26B4">
        <w:trPr>
          <w:trHeight w:val="172"/>
        </w:trPr>
        <w:tc>
          <w:tcPr>
            <w:tcW w:w="10491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277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этой части выберите один правильный ответ.</w:t>
            </w:r>
          </w:p>
        </w:tc>
      </w:tr>
    </w:tbl>
    <w:p w:rsidR="00A43B36" w:rsidRPr="00B24277" w:rsidRDefault="00A43B36" w:rsidP="00A43B36">
      <w:pPr>
        <w:pStyle w:val="a3"/>
        <w:ind w:hanging="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>А1.</w:t>
      </w:r>
      <w:r w:rsidRPr="00B24277">
        <w:rPr>
          <w:rFonts w:ascii="Times New Roman" w:hAnsi="Times New Roman" w:cs="Times New Roman"/>
          <w:sz w:val="20"/>
          <w:szCs w:val="20"/>
        </w:rPr>
        <w:t xml:space="preserve"> Какой признак характеризует понятие «личность»:</w:t>
      </w:r>
    </w:p>
    <w:p w:rsidR="00A43B36" w:rsidRPr="00B24277" w:rsidRDefault="00A43B36" w:rsidP="00A43B36">
      <w:pPr>
        <w:pStyle w:val="a3"/>
        <w:ind w:hanging="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1) биологические потребности                                   2) сознательные цели</w:t>
      </w:r>
    </w:p>
    <w:p w:rsidR="00A43B36" w:rsidRPr="00B24277" w:rsidRDefault="00A43B36" w:rsidP="00A43B36">
      <w:pPr>
        <w:pStyle w:val="a3"/>
        <w:ind w:hanging="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3)физиологические особенности                                4) природные задатки</w:t>
      </w:r>
    </w:p>
    <w:p w:rsidR="00A43B36" w:rsidRPr="00B24277" w:rsidRDefault="00A43B36" w:rsidP="00A43B36">
      <w:pPr>
        <w:pStyle w:val="a3"/>
        <w:ind w:hanging="426"/>
        <w:rPr>
          <w:rFonts w:ascii="Times New Roman" w:hAnsi="Times New Roman" w:cs="Times New Roman"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А2. </w:t>
      </w:r>
      <w:r w:rsidRPr="00B24277">
        <w:rPr>
          <w:rFonts w:ascii="Times New Roman" w:hAnsi="Times New Roman" w:cs="Times New Roman"/>
          <w:sz w:val="20"/>
          <w:szCs w:val="20"/>
        </w:rPr>
        <w:t>Ольга работает технологом в конструкторском бюро. Она является принципиальным и ответственным человеком. В свободное от работы время она посещает курсы по изучению английского языка. Всё это характеризует Ольгу как: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1) специалиста                    2) гражданина                 3) индивида                   4) личность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А3. </w:t>
      </w:r>
      <w:r w:rsidRPr="00B24277">
        <w:rPr>
          <w:rFonts w:ascii="Times New Roman" w:hAnsi="Times New Roman" w:cs="Times New Roman"/>
          <w:sz w:val="20"/>
          <w:szCs w:val="20"/>
        </w:rPr>
        <w:t>Верны ли суждения о выборе жизненного пути?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А. Выбирая свой жизненный путь, люди ищут смысл жизни.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Б. Каждый человек по-разному определяет свой жизненный путь.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1) верно только А                                2) верно только Б                 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3) верны оба суждения                       4) оба суждения неверны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А4. </w:t>
      </w:r>
      <w:r w:rsidRPr="00B24277">
        <w:rPr>
          <w:rFonts w:ascii="Times New Roman" w:hAnsi="Times New Roman" w:cs="Times New Roman"/>
          <w:sz w:val="20"/>
          <w:szCs w:val="20"/>
        </w:rPr>
        <w:t xml:space="preserve"> Отличием труда человека от поведения животных является: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1) умение добывать пищу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B24277">
        <w:rPr>
          <w:rFonts w:ascii="Times New Roman" w:hAnsi="Times New Roman" w:cs="Times New Roman"/>
          <w:sz w:val="20"/>
          <w:szCs w:val="20"/>
        </w:rPr>
        <w:t>2) умение делать запасы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3) умение использовать природные ресурсы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24277">
        <w:rPr>
          <w:rFonts w:ascii="Times New Roman" w:hAnsi="Times New Roman" w:cs="Times New Roman"/>
          <w:sz w:val="20"/>
          <w:szCs w:val="20"/>
        </w:rPr>
        <w:t>4) умение работать творчески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>А5.</w:t>
      </w:r>
      <w:r w:rsidRPr="00B24277">
        <w:rPr>
          <w:rFonts w:ascii="Times New Roman" w:hAnsi="Times New Roman" w:cs="Times New Roman"/>
          <w:sz w:val="20"/>
          <w:szCs w:val="20"/>
        </w:rPr>
        <w:t xml:space="preserve"> Семья, в которой проживают родители и дети, называется: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B24277">
        <w:rPr>
          <w:rFonts w:ascii="Times New Roman" w:hAnsi="Times New Roman" w:cs="Times New Roman"/>
          <w:sz w:val="20"/>
          <w:szCs w:val="20"/>
        </w:rPr>
        <w:t>однопоколенная</w:t>
      </w:r>
      <w:proofErr w:type="spellEnd"/>
      <w:r w:rsidRPr="00B24277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242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24277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B24277">
        <w:rPr>
          <w:rFonts w:ascii="Times New Roman" w:hAnsi="Times New Roman" w:cs="Times New Roman"/>
          <w:sz w:val="20"/>
          <w:szCs w:val="20"/>
        </w:rPr>
        <w:t>двухпоколенная</w:t>
      </w:r>
      <w:proofErr w:type="spellEnd"/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Pr="00B24277">
        <w:rPr>
          <w:rFonts w:ascii="Times New Roman" w:hAnsi="Times New Roman" w:cs="Times New Roman"/>
          <w:sz w:val="20"/>
          <w:szCs w:val="20"/>
        </w:rPr>
        <w:t>трёхпоколенная</w:t>
      </w:r>
      <w:proofErr w:type="spellEnd"/>
      <w:r w:rsidRPr="00B24277">
        <w:rPr>
          <w:rFonts w:ascii="Times New Roman" w:hAnsi="Times New Roman" w:cs="Times New Roman"/>
          <w:sz w:val="20"/>
          <w:szCs w:val="20"/>
        </w:rPr>
        <w:t xml:space="preserve">                                        4) </w:t>
      </w:r>
      <w:proofErr w:type="spellStart"/>
      <w:r w:rsidRPr="00B24277">
        <w:rPr>
          <w:rFonts w:ascii="Times New Roman" w:hAnsi="Times New Roman" w:cs="Times New Roman"/>
          <w:sz w:val="20"/>
          <w:szCs w:val="20"/>
        </w:rPr>
        <w:t>многопоколенная</w:t>
      </w:r>
      <w:proofErr w:type="spellEnd"/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А6. </w:t>
      </w:r>
      <w:r w:rsidRPr="00B24277">
        <w:rPr>
          <w:rFonts w:ascii="Times New Roman" w:hAnsi="Times New Roman" w:cs="Times New Roman"/>
          <w:sz w:val="20"/>
          <w:szCs w:val="20"/>
        </w:rPr>
        <w:t>К какому виду семейных ресурсов относится совместная уборка квартиры всей семьёй: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1) финансовые                                          2) трудовые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3) материальные                                       4) социальные (общественные)                                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А7. </w:t>
      </w:r>
      <w:r w:rsidRPr="00B24277">
        <w:rPr>
          <w:rFonts w:ascii="Times New Roman" w:hAnsi="Times New Roman" w:cs="Times New Roman"/>
          <w:sz w:val="20"/>
          <w:szCs w:val="20"/>
        </w:rPr>
        <w:t xml:space="preserve">Девятиклассник Олег после уроков посещает в Доме детского творчества  секцию </w:t>
      </w:r>
      <w:proofErr w:type="spellStart"/>
      <w:r w:rsidRPr="00B24277">
        <w:rPr>
          <w:rFonts w:ascii="Times New Roman" w:hAnsi="Times New Roman" w:cs="Times New Roman"/>
          <w:sz w:val="20"/>
          <w:szCs w:val="20"/>
        </w:rPr>
        <w:t>авиамоделирования</w:t>
      </w:r>
      <w:proofErr w:type="spellEnd"/>
      <w:r w:rsidRPr="00B24277">
        <w:rPr>
          <w:rFonts w:ascii="Times New Roman" w:hAnsi="Times New Roman" w:cs="Times New Roman"/>
          <w:sz w:val="20"/>
          <w:szCs w:val="20"/>
        </w:rPr>
        <w:t>. Обучение в секции относится:</w:t>
      </w:r>
      <w:r w:rsidRPr="00B24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1) начальному профессиональному образованию         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2) основному общему образованию   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3) дополнительному образованию                                   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4)среднему профессиональному образованию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>А8.</w:t>
      </w:r>
      <w:r w:rsidRPr="00B24277">
        <w:rPr>
          <w:rFonts w:ascii="Times New Roman" w:hAnsi="Times New Roman" w:cs="Times New Roman"/>
          <w:sz w:val="20"/>
          <w:szCs w:val="20"/>
        </w:rPr>
        <w:t xml:space="preserve"> Какой из городов является субъектом Российской Федерации?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1) Санкт-Петербург          2) Екатеринбург              3) Казань                 4) Новосибирск  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А9 . </w:t>
      </w:r>
      <w:r w:rsidRPr="00B24277">
        <w:rPr>
          <w:rFonts w:ascii="Times New Roman" w:hAnsi="Times New Roman" w:cs="Times New Roman"/>
          <w:sz w:val="20"/>
          <w:szCs w:val="20"/>
        </w:rPr>
        <w:t>Верны ли следующие суждения об обязанностях гра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ждан России?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А. Граждане России обязаны беречь памят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ники истории и культуры.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 Б. Граждане обязаны участвовать в управ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лении страной.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1) верно только </w:t>
      </w:r>
      <w:r w:rsidRPr="00B24277">
        <w:rPr>
          <w:rFonts w:ascii="Times New Roman" w:hAnsi="Times New Roman" w:cs="Times New Roman"/>
          <w:iCs/>
          <w:sz w:val="20"/>
          <w:szCs w:val="20"/>
        </w:rPr>
        <w:t>А</w:t>
      </w:r>
      <w:r w:rsidRPr="00B2427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</w:t>
      </w:r>
      <w:r w:rsidRPr="00B24277">
        <w:rPr>
          <w:rFonts w:ascii="Times New Roman" w:hAnsi="Times New Roman" w:cs="Times New Roman"/>
          <w:sz w:val="20"/>
          <w:szCs w:val="20"/>
        </w:rPr>
        <w:t xml:space="preserve">2) верно только </w:t>
      </w:r>
      <w:r w:rsidRPr="00B24277">
        <w:rPr>
          <w:rFonts w:ascii="Times New Roman" w:hAnsi="Times New Roman" w:cs="Times New Roman"/>
          <w:iCs/>
          <w:sz w:val="20"/>
          <w:szCs w:val="20"/>
        </w:rPr>
        <w:t>Б</w:t>
      </w:r>
      <w:r w:rsidRPr="00B2427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B24277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 3) оба суждения верны                             4) оба суждения неверны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>А10.</w:t>
      </w:r>
      <w:r w:rsidRPr="00B24277">
        <w:rPr>
          <w:rFonts w:ascii="Times New Roman" w:hAnsi="Times New Roman" w:cs="Times New Roman"/>
          <w:sz w:val="20"/>
          <w:szCs w:val="20"/>
        </w:rPr>
        <w:t xml:space="preserve"> Правила доброго поведения:</w:t>
      </w:r>
    </w:p>
    <w:p w:rsidR="00A43B36" w:rsidRPr="00B24277" w:rsidRDefault="00A43B36" w:rsidP="00A43B36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1) закон                            2) право                   3) мораль                  4) указ</w:t>
      </w:r>
    </w:p>
    <w:p w:rsidR="00A43B36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B24277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B24277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A43B36" w:rsidRPr="00B24277" w:rsidTr="00CA26B4">
        <w:trPr>
          <w:trHeight w:val="172"/>
        </w:trPr>
        <w:tc>
          <w:tcPr>
            <w:tcW w:w="10491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277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с кратким ответом (В1-В3)запишите ответ так, как указано в тексте задания.</w:t>
            </w:r>
          </w:p>
        </w:tc>
      </w:tr>
    </w:tbl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В1. </w:t>
      </w:r>
      <w:r w:rsidRPr="00B24277">
        <w:rPr>
          <w:rFonts w:ascii="Times New Roman" w:hAnsi="Times New Roman" w:cs="Times New Roman"/>
          <w:sz w:val="20"/>
          <w:szCs w:val="20"/>
        </w:rPr>
        <w:t>Школь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ник Иван го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вит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ся к эк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ме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ну по химии, а его брат иг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ет с мо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де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лью же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лез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ной до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ги. Срав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те две формы (вида) де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я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тель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сти, упо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мя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ну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тые в усло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вии за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да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ния: учёбу и игру.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Вы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бе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те и за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пи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ши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те в первую ко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лон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ку таб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цы по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ряд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ко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вые но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ме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ра черт сход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ства, а во вто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рую ко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лон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ку — по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ряд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ко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вые но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ме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ра черт от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чия: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1) со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блю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де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ние опре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делённых норм и пра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вил;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2) со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зда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ние во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об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жа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мой об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ста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нов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ки;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3) ис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поль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зо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ва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ние раз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лич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ных пред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ме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тов;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4) це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прав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ное по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лу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че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ние зна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ний.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Ответ:</w:t>
      </w:r>
    </w:p>
    <w:tbl>
      <w:tblPr>
        <w:tblStyle w:val="a4"/>
        <w:tblW w:w="0" w:type="auto"/>
        <w:tblLook w:val="04A0"/>
      </w:tblPr>
      <w:tblGrid>
        <w:gridCol w:w="4786"/>
        <w:gridCol w:w="4785"/>
      </w:tblGrid>
      <w:tr w:rsidR="00A43B36" w:rsidRPr="00B24277" w:rsidTr="00CA26B4">
        <w:trPr>
          <w:trHeight w:val="81"/>
        </w:trPr>
        <w:tc>
          <w:tcPr>
            <w:tcW w:w="5139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277">
              <w:rPr>
                <w:rFonts w:ascii="Times New Roman" w:hAnsi="Times New Roman" w:cs="Times New Roman"/>
                <w:b/>
                <w:sz w:val="20"/>
                <w:szCs w:val="20"/>
              </w:rPr>
              <w:t>Черты сходства</w:t>
            </w:r>
          </w:p>
        </w:tc>
        <w:tc>
          <w:tcPr>
            <w:tcW w:w="5140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277">
              <w:rPr>
                <w:rFonts w:ascii="Times New Roman" w:hAnsi="Times New Roman" w:cs="Times New Roman"/>
                <w:b/>
                <w:sz w:val="20"/>
                <w:szCs w:val="20"/>
              </w:rPr>
              <w:t>Черты отличия</w:t>
            </w:r>
          </w:p>
        </w:tc>
      </w:tr>
      <w:tr w:rsidR="00A43B36" w:rsidRPr="00B24277" w:rsidTr="00CA26B4">
        <w:tc>
          <w:tcPr>
            <w:tcW w:w="5139" w:type="dxa"/>
          </w:tcPr>
          <w:p w:rsidR="00A43B36" w:rsidRPr="00B24277" w:rsidRDefault="00A43B36" w:rsidP="00CA26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A43B36" w:rsidRPr="00B24277" w:rsidRDefault="00A43B36" w:rsidP="00CA26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lastRenderedPageBreak/>
        <w:t>В2.</w:t>
      </w:r>
      <w:r w:rsidRPr="00B24277">
        <w:rPr>
          <w:rFonts w:ascii="Times New Roman" w:hAnsi="Times New Roman" w:cs="Times New Roman"/>
          <w:sz w:val="20"/>
          <w:szCs w:val="20"/>
        </w:rPr>
        <w:t xml:space="preserve">Установите соответствие между примерами потребностей человека и их видами. К каждому элементу, данному в первом столбце, подберите элемент из второго столбца. </w:t>
      </w:r>
    </w:p>
    <w:p w:rsidR="00A43B36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ПРИМЕРЫ ПОТРЕБНОСТЕЙ ЧЕЛОВЕКА                ВИДЫ ПОТРЕБНОСТЕЙ ЧЕЛОВЕКА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А) алкоголь, курение                                                             1) биологические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Б) признание в обществе, общение                                      2) социальные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В) пища, одежда                                                                     3) духовные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Г) творчество, знания                                                             4) ложные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 xml:space="preserve">Д) самореализация,  самоутверждение                                                     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Запишите в таблицу выбранные цифры: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43B36" w:rsidRPr="00B24277" w:rsidTr="00CA26B4">
        <w:tc>
          <w:tcPr>
            <w:tcW w:w="2055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</w:tc>
      </w:tr>
      <w:tr w:rsidR="00A43B36" w:rsidRPr="00B24277" w:rsidTr="00CA26B4">
        <w:trPr>
          <w:trHeight w:val="89"/>
        </w:trPr>
        <w:tc>
          <w:tcPr>
            <w:tcW w:w="2055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В3. </w:t>
      </w:r>
      <w:r w:rsidRPr="00B24277">
        <w:rPr>
          <w:rFonts w:ascii="Times New Roman" w:hAnsi="Times New Roman" w:cs="Times New Roman"/>
          <w:sz w:val="20"/>
          <w:szCs w:val="20"/>
        </w:rPr>
        <w:t>Прочитайте приведённый ниже текст, каждое положение которого отмечено буквой.</w:t>
      </w:r>
    </w:p>
    <w:tbl>
      <w:tblPr>
        <w:tblStyle w:val="a4"/>
        <w:tblW w:w="0" w:type="auto"/>
        <w:tblLook w:val="04A0"/>
      </w:tblPr>
      <w:tblGrid>
        <w:gridCol w:w="9571"/>
      </w:tblGrid>
      <w:tr w:rsidR="00A43B36" w:rsidRPr="00B24277" w:rsidTr="00CA26B4">
        <w:tc>
          <w:tcPr>
            <w:tcW w:w="10279" w:type="dxa"/>
          </w:tcPr>
          <w:p w:rsidR="00A43B36" w:rsidRPr="00B24277" w:rsidRDefault="00A43B36" w:rsidP="00CA26B4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(А) В понятии «деятельность» и через деятельность выявляется в самой общей форме человеческое бытие. (Б) Человек воздействует на внешнюю и на свою собственную природу и, в свою очередь, испытывает все возрастающие последствия этих взаимодействий и изменений. (В) В этом состоит, по – видимому, один из главных признаков его родовой сущности, критерий его предназначений в мире.</w:t>
            </w:r>
          </w:p>
        </w:tc>
      </w:tr>
    </w:tbl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Определите, какие положения текста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1) отражают факты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2) выражают мнения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sz w:val="20"/>
          <w:szCs w:val="20"/>
        </w:rPr>
        <w:t>Запишите в таблицу цифры, обозначающие характер соответствующих положений:</w:t>
      </w:r>
    </w:p>
    <w:tbl>
      <w:tblPr>
        <w:tblStyle w:val="a4"/>
        <w:tblW w:w="0" w:type="auto"/>
        <w:tblInd w:w="1384" w:type="dxa"/>
        <w:tblLook w:val="04A0"/>
      </w:tblPr>
      <w:tblGrid>
        <w:gridCol w:w="2409"/>
        <w:gridCol w:w="2410"/>
        <w:gridCol w:w="2410"/>
      </w:tblGrid>
      <w:tr w:rsidR="00A43B36" w:rsidRPr="00B24277" w:rsidTr="00CA26B4">
        <w:tc>
          <w:tcPr>
            <w:tcW w:w="2409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10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42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A43B36" w:rsidRPr="00B24277" w:rsidTr="00CA26B4">
        <w:tc>
          <w:tcPr>
            <w:tcW w:w="2409" w:type="dxa"/>
          </w:tcPr>
          <w:p w:rsidR="00A43B36" w:rsidRPr="00B24277" w:rsidRDefault="00A43B36" w:rsidP="00CA26B4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43B36" w:rsidRPr="00B24277" w:rsidRDefault="00A43B36" w:rsidP="00CA26B4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43B36" w:rsidRPr="00B24277" w:rsidRDefault="00A43B36" w:rsidP="00CA26B4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B24277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B24277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tbl>
      <w:tblPr>
        <w:tblStyle w:val="a4"/>
        <w:tblW w:w="0" w:type="auto"/>
        <w:tblLook w:val="04A0"/>
      </w:tblPr>
      <w:tblGrid>
        <w:gridCol w:w="9571"/>
      </w:tblGrid>
      <w:tr w:rsidR="00A43B36" w:rsidRPr="00B24277" w:rsidTr="00CA26B4">
        <w:tc>
          <w:tcPr>
            <w:tcW w:w="9571" w:type="dxa"/>
          </w:tcPr>
          <w:p w:rsidR="00A43B36" w:rsidRPr="00B24277" w:rsidRDefault="00A43B36" w:rsidP="00CA26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277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текст и выполните задания С1, </w:t>
            </w:r>
            <w:r w:rsidRPr="00B24277">
              <w:rPr>
                <w:rFonts w:ascii="Times New Roman" w:hAnsi="Times New Roman" w:cs="Times New Roman"/>
                <w:i/>
                <w:sz w:val="20"/>
                <w:szCs w:val="20"/>
              </w:rPr>
              <w:t>С2.</w:t>
            </w:r>
          </w:p>
        </w:tc>
      </w:tr>
    </w:tbl>
    <w:p w:rsidR="00A43B36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24277">
        <w:rPr>
          <w:rFonts w:ascii="Times New Roman" w:hAnsi="Times New Roman" w:cs="Times New Roman"/>
          <w:bCs/>
          <w:sz w:val="20"/>
          <w:szCs w:val="20"/>
        </w:rPr>
        <w:t xml:space="preserve">   Каж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дое об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ство ценит опре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делённые ка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ства лич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сти выше дру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гих, и дети усва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 и раз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 эти ка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ства бла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ря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ции. Ме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ды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ции 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сят от того, какие имен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 ка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ства лич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сти це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нят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 выше, и в раз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ных куль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рах они могут быть очень раз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ми. В аме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кан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ском об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стве вы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ко це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нят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 такие ка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ства, как уве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рен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ность в себе, уме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ние вла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деть собой и агрес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сив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ность; в Индии тра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он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 сло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жи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лись про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лож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ные цен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сти: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зер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тель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ность, пас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сив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ность.</w:t>
      </w:r>
    </w:p>
    <w:p w:rsidR="00A43B36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24277">
        <w:rPr>
          <w:rFonts w:ascii="Times New Roman" w:hAnsi="Times New Roman" w:cs="Times New Roman"/>
          <w:bCs/>
          <w:sz w:val="20"/>
          <w:szCs w:val="20"/>
        </w:rPr>
        <w:t xml:space="preserve">   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24277">
        <w:rPr>
          <w:rFonts w:ascii="Times New Roman" w:hAnsi="Times New Roman" w:cs="Times New Roman"/>
          <w:bCs/>
          <w:sz w:val="20"/>
          <w:szCs w:val="20"/>
        </w:rPr>
        <w:t xml:space="preserve"> Эти куль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тур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ные цен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сти лежат в ос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ве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ных норм. Нор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 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 ожи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ния и стан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дар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ты, управ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ля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щие вза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ем людей. Не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рые нормы пред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став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 в 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нах, 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пре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щих во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ров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ство, 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па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ние на дру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го че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ка, 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ше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ние кон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трак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та и т. д. Такие 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 яв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ля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 нор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ми, и те, кто 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ша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ет их, под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вер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 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нию. На наше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ние в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все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днев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ной жизни воз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ет мно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же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ство ожи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ний: мы долж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 быть веж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 по от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ше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нию к дру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гим людям; когда мы го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стим в доме друга, сле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ет сде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лать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рок для его семьи; в ав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бу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се надо усту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пать места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жи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лым и ин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дам. Эти ожи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ния мы предъ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яв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ля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ем и к нашим детям.</w:t>
      </w:r>
    </w:p>
    <w:p w:rsidR="00A43B36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24277">
        <w:rPr>
          <w:rFonts w:ascii="Times New Roman" w:hAnsi="Times New Roman" w:cs="Times New Roman"/>
          <w:bCs/>
          <w:sz w:val="20"/>
          <w:szCs w:val="20"/>
        </w:rPr>
        <w:t>  На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ние людей вли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я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 не толь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ко нормы. Огром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ное воз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ствие на их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ступ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ки и стрем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ния ока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 куль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тур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ные иде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лы дан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го об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ства. Кроме того,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сколь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ку эти иде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лы фор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ют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 на ос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ве мно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гих цен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стей, об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ство из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бе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ет все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об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го еди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об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зия. 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при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мер, мы ценим науку, по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это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му имя Аль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бер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та Эйн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штей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на поль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 почётом и ува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же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ем. Мы также вы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ко ценим спорт, при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сва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вая зна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тым спортс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нам вы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кий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ный ста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тус. &lt;...&gt;</w:t>
      </w:r>
    </w:p>
    <w:p w:rsidR="00A43B36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24277">
        <w:rPr>
          <w:rFonts w:ascii="Times New Roman" w:hAnsi="Times New Roman" w:cs="Times New Roman"/>
          <w:bCs/>
          <w:sz w:val="20"/>
          <w:szCs w:val="20"/>
        </w:rPr>
        <w:t xml:space="preserve">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ция — дву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сто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рон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ний, раз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прав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лен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ный про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цесс. Про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ис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хо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дит вза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вли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я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ние между био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ги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ски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 фак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ми и куль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ту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рой, а также между теми, кто осу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ществ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ля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ет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цию, и теми, кто со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зи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ру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ет</w:t>
      </w:r>
      <w:r w:rsidRPr="00B24277">
        <w:rPr>
          <w:rFonts w:ascii="Times New Roman" w:hAnsi="Times New Roman" w:cs="Times New Roman"/>
          <w:bCs/>
          <w:sz w:val="20"/>
          <w:szCs w:val="20"/>
        </w:rPr>
        <w:softHyphen/>
        <w:t>ся.</w:t>
      </w:r>
    </w:p>
    <w:p w:rsidR="00A43B36" w:rsidRPr="00B24277" w:rsidRDefault="00A43B36" w:rsidP="00A43B36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24277">
        <w:rPr>
          <w:rFonts w:ascii="Times New Roman" w:hAnsi="Times New Roman" w:cs="Times New Roman"/>
          <w:bCs/>
          <w:sz w:val="20"/>
          <w:szCs w:val="20"/>
        </w:rPr>
        <w:t> </w:t>
      </w:r>
    </w:p>
    <w:p w:rsidR="00A43B36" w:rsidRPr="00B24277" w:rsidRDefault="00A43B36" w:rsidP="00A43B36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2427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(По П. </w:t>
      </w:r>
      <w:proofErr w:type="spellStart"/>
      <w:r w:rsidRPr="00B24277">
        <w:rPr>
          <w:rFonts w:ascii="Times New Roman" w:hAnsi="Times New Roman" w:cs="Times New Roman"/>
          <w:bCs/>
          <w:i/>
          <w:iCs/>
          <w:sz w:val="20"/>
          <w:szCs w:val="20"/>
        </w:rPr>
        <w:t>Смел</w:t>
      </w:r>
      <w:r w:rsidRPr="00B24277">
        <w:rPr>
          <w:rFonts w:ascii="Times New Roman" w:hAnsi="Times New Roman" w:cs="Times New Roman"/>
          <w:bCs/>
          <w:i/>
          <w:iCs/>
          <w:sz w:val="20"/>
          <w:szCs w:val="20"/>
        </w:rPr>
        <w:softHyphen/>
        <w:t>зе</w:t>
      </w:r>
      <w:r w:rsidRPr="00B24277">
        <w:rPr>
          <w:rFonts w:ascii="Times New Roman" w:hAnsi="Times New Roman" w:cs="Times New Roman"/>
          <w:bCs/>
          <w:i/>
          <w:iCs/>
          <w:sz w:val="20"/>
          <w:szCs w:val="20"/>
        </w:rPr>
        <w:softHyphen/>
        <w:t>ру</w:t>
      </w:r>
      <w:proofErr w:type="spellEnd"/>
      <w:r w:rsidRPr="00B24277">
        <w:rPr>
          <w:rFonts w:ascii="Times New Roman" w:hAnsi="Times New Roman" w:cs="Times New Roman"/>
          <w:bCs/>
          <w:i/>
          <w:iCs/>
          <w:sz w:val="20"/>
          <w:szCs w:val="20"/>
        </w:rPr>
        <w:t>)</w:t>
      </w:r>
    </w:p>
    <w:p w:rsidR="00A43B36" w:rsidRPr="00B24277" w:rsidRDefault="00A43B36" w:rsidP="00A43B36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24277">
        <w:rPr>
          <w:rFonts w:ascii="Times New Roman" w:hAnsi="Times New Roman" w:cs="Times New Roman"/>
          <w:i/>
          <w:sz w:val="20"/>
          <w:szCs w:val="20"/>
        </w:rPr>
        <w:t>.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>С1</w:t>
      </w:r>
      <w:r w:rsidRPr="00B24277">
        <w:rPr>
          <w:rFonts w:ascii="Times New Roman" w:hAnsi="Times New Roman" w:cs="Times New Roman"/>
          <w:sz w:val="20"/>
          <w:szCs w:val="20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43B36" w:rsidRPr="00B24277" w:rsidRDefault="00A43B36" w:rsidP="00A43B3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24277">
        <w:rPr>
          <w:rFonts w:ascii="Times New Roman" w:hAnsi="Times New Roman" w:cs="Times New Roman"/>
          <w:b/>
          <w:sz w:val="20"/>
          <w:szCs w:val="20"/>
        </w:rPr>
        <w:t>С2</w:t>
      </w:r>
      <w:r w:rsidRPr="00B24277">
        <w:rPr>
          <w:rFonts w:ascii="Times New Roman" w:hAnsi="Times New Roman" w:cs="Times New Roman"/>
          <w:sz w:val="20"/>
          <w:szCs w:val="20"/>
        </w:rPr>
        <w:t>. Как автор ха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ри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зу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ет со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цию? От чего, по его мне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нию, за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ви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сят ме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то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ды со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ци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ли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за</w:t>
      </w:r>
      <w:r w:rsidRPr="00B24277">
        <w:rPr>
          <w:rFonts w:ascii="Times New Roman" w:hAnsi="Times New Roman" w:cs="Times New Roman"/>
          <w:sz w:val="20"/>
          <w:szCs w:val="20"/>
        </w:rPr>
        <w:softHyphen/>
        <w:t>ции?</w:t>
      </w:r>
    </w:p>
    <w:p w:rsidR="00AF36F9" w:rsidRPr="00AF36F9" w:rsidRDefault="00AF36F9" w:rsidP="00AF36F9">
      <w:pPr>
        <w:pStyle w:val="a3"/>
        <w:jc w:val="right"/>
        <w:rPr>
          <w:rFonts w:ascii="Times New Roman" w:hAnsi="Times New Roman" w:cs="Times New Roman"/>
          <w:i/>
        </w:rPr>
      </w:pPr>
    </w:p>
    <w:p w:rsidR="00A43B36" w:rsidRDefault="00A43B36" w:rsidP="00AF36F9">
      <w:pPr>
        <w:pStyle w:val="a3"/>
        <w:jc w:val="right"/>
        <w:rPr>
          <w:rFonts w:ascii="Times New Roman" w:hAnsi="Times New Roman" w:cs="Times New Roman"/>
          <w:i/>
        </w:rPr>
      </w:pPr>
    </w:p>
    <w:p w:rsidR="00A43B36" w:rsidRDefault="00A43B36" w:rsidP="00AF36F9">
      <w:pPr>
        <w:pStyle w:val="a3"/>
        <w:jc w:val="right"/>
        <w:rPr>
          <w:rFonts w:ascii="Times New Roman" w:hAnsi="Times New Roman" w:cs="Times New Roman"/>
          <w:i/>
        </w:rPr>
      </w:pPr>
    </w:p>
    <w:p w:rsidR="00F84574" w:rsidRDefault="00F84574" w:rsidP="00AF36F9">
      <w:pPr>
        <w:pStyle w:val="a3"/>
        <w:jc w:val="right"/>
        <w:rPr>
          <w:rFonts w:ascii="Times New Roman" w:hAnsi="Times New Roman" w:cs="Times New Roman"/>
          <w:i/>
        </w:rPr>
      </w:pPr>
    </w:p>
    <w:p w:rsidR="00D60450" w:rsidRDefault="00D60450" w:rsidP="00AF36F9">
      <w:pPr>
        <w:pStyle w:val="a3"/>
        <w:jc w:val="right"/>
        <w:rPr>
          <w:rFonts w:ascii="Times New Roman" w:hAnsi="Times New Roman" w:cs="Times New Roman"/>
          <w:i/>
        </w:rPr>
      </w:pPr>
    </w:p>
    <w:p w:rsidR="00D60450" w:rsidRDefault="00D60450" w:rsidP="00AF36F9">
      <w:pPr>
        <w:pStyle w:val="a3"/>
        <w:jc w:val="right"/>
        <w:rPr>
          <w:rFonts w:ascii="Times New Roman" w:hAnsi="Times New Roman" w:cs="Times New Roman"/>
          <w:i/>
        </w:rPr>
      </w:pPr>
    </w:p>
    <w:p w:rsidR="00A43B36" w:rsidRDefault="00A43B36" w:rsidP="00AF36F9">
      <w:pPr>
        <w:pStyle w:val="a3"/>
        <w:jc w:val="right"/>
        <w:rPr>
          <w:rFonts w:ascii="Times New Roman" w:hAnsi="Times New Roman" w:cs="Times New Roman"/>
          <w:i/>
        </w:rPr>
      </w:pPr>
    </w:p>
    <w:p w:rsidR="00C52C92" w:rsidRPr="00EB6588" w:rsidRDefault="00C52C92" w:rsidP="00AF36F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Итоговая контрольная работа за курс обществознания.</w:t>
      </w:r>
      <w:r w:rsidR="00AF36F9">
        <w:rPr>
          <w:rFonts w:ascii="Times New Roman" w:hAnsi="Times New Roman" w:cs="Times New Roman"/>
          <w:b/>
        </w:rPr>
        <w:t xml:space="preserve">                  </w:t>
      </w:r>
      <w:bookmarkStart w:id="0" w:name="_GoBack"/>
      <w:bookmarkEnd w:id="0"/>
      <w:r w:rsidR="00AF36F9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B6588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C52C92" w:rsidRPr="00713984" w:rsidRDefault="00C52C92" w:rsidP="00C52C9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B6588">
        <w:rPr>
          <w:rFonts w:ascii="Times New Roman" w:hAnsi="Times New Roman" w:cs="Times New Roman"/>
          <w:b/>
          <w:i/>
          <w:sz w:val="24"/>
          <w:szCs w:val="24"/>
        </w:rPr>
        <w:t xml:space="preserve"> – вариант.</w:t>
      </w:r>
    </w:p>
    <w:p w:rsidR="00C52C92" w:rsidRPr="00BD64EC" w:rsidRDefault="00C52C92" w:rsidP="00C52C92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BD64E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BD64EC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C52C92" w:rsidRPr="00BD64EC" w:rsidTr="00AA1FF3">
        <w:trPr>
          <w:trHeight w:val="172"/>
        </w:trPr>
        <w:tc>
          <w:tcPr>
            <w:tcW w:w="10491" w:type="dxa"/>
          </w:tcPr>
          <w:p w:rsidR="00C52C92" w:rsidRPr="00BD64EC" w:rsidRDefault="00C52C92" w:rsidP="00AA1FF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этой части выберите один правильный ответ.</w:t>
            </w:r>
          </w:p>
        </w:tc>
      </w:tr>
    </w:tbl>
    <w:p w:rsidR="00934969" w:rsidRPr="00BD64EC" w:rsidRDefault="00C52C92" w:rsidP="00934969">
      <w:pPr>
        <w:pStyle w:val="a3"/>
        <w:ind w:hanging="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>А1.</w:t>
      </w:r>
      <w:r w:rsidRPr="00BD64EC">
        <w:rPr>
          <w:rFonts w:ascii="Times New Roman" w:hAnsi="Times New Roman" w:cs="Times New Roman"/>
          <w:sz w:val="20"/>
          <w:szCs w:val="20"/>
        </w:rPr>
        <w:t xml:space="preserve"> </w:t>
      </w:r>
      <w:r w:rsidR="00934969" w:rsidRPr="00BD64EC">
        <w:rPr>
          <w:rFonts w:ascii="Times New Roman" w:hAnsi="Times New Roman" w:cs="Times New Roman"/>
          <w:sz w:val="20"/>
          <w:szCs w:val="20"/>
        </w:rPr>
        <w:t>Человек, согласно современным представлениям, есть существо:</w:t>
      </w:r>
    </w:p>
    <w:p w:rsidR="00934969" w:rsidRPr="00BD64EC" w:rsidRDefault="00934969" w:rsidP="00934969">
      <w:pPr>
        <w:pStyle w:val="a3"/>
        <w:ind w:hanging="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1) духовное                2) социальное                3) биологическое                  4) биосоциальное</w:t>
      </w:r>
    </w:p>
    <w:p w:rsidR="00C52C92" w:rsidRPr="00BD64EC" w:rsidRDefault="00C52C92" w:rsidP="00934969">
      <w:pPr>
        <w:pStyle w:val="a3"/>
        <w:ind w:hanging="426"/>
        <w:rPr>
          <w:rFonts w:ascii="Times New Roman" w:hAnsi="Times New Roman" w:cs="Times New Roman"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  <w:u w:val="single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А2. </w:t>
      </w:r>
      <w:r w:rsidR="000C1F77" w:rsidRPr="00BD64EC">
        <w:rPr>
          <w:rFonts w:ascii="Times New Roman" w:hAnsi="Times New Roman" w:cs="Times New Roman"/>
          <w:sz w:val="20"/>
          <w:szCs w:val="20"/>
        </w:rPr>
        <w:t xml:space="preserve">К духовной сфере жизни общества </w:t>
      </w:r>
      <w:r w:rsidR="000C1F77" w:rsidRPr="00BD64EC">
        <w:rPr>
          <w:rFonts w:ascii="Times New Roman" w:hAnsi="Times New Roman" w:cs="Times New Roman"/>
          <w:sz w:val="20"/>
          <w:szCs w:val="20"/>
          <w:u w:val="single"/>
        </w:rPr>
        <w:t>не относится: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1) искусство                          2) наука                          3) семья                         4) мораль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А3. </w:t>
      </w:r>
      <w:r w:rsidR="000C1F77" w:rsidRPr="00BD64EC">
        <w:rPr>
          <w:rFonts w:ascii="Times New Roman" w:hAnsi="Times New Roman" w:cs="Times New Roman"/>
          <w:sz w:val="20"/>
          <w:szCs w:val="20"/>
        </w:rPr>
        <w:t>Верны ли суждения о слагаемых жизненного успеха?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А. Нельзя добиться жизненного успеха людям нетворческих профессий.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Б. Нельзя добиться жизненного успеха, не имея привычки трудиться.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1) верно только А                                2) верно только Б                 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3) верны оба суждения                       4) оба суждения неверны</w:t>
      </w:r>
      <w:r w:rsidRPr="00BD64E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52C92" w:rsidRPr="00BD64EC" w:rsidRDefault="00C52C92" w:rsidP="000C1F77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А4. </w:t>
      </w:r>
      <w:r w:rsidRPr="00BD64EC">
        <w:rPr>
          <w:rFonts w:ascii="Times New Roman" w:hAnsi="Times New Roman" w:cs="Times New Roman"/>
          <w:sz w:val="20"/>
          <w:szCs w:val="20"/>
        </w:rPr>
        <w:t xml:space="preserve"> </w:t>
      </w:r>
      <w:r w:rsidR="000C1F77" w:rsidRPr="00BD64EC">
        <w:rPr>
          <w:rFonts w:ascii="Times New Roman" w:hAnsi="Times New Roman" w:cs="Times New Roman"/>
          <w:sz w:val="20"/>
          <w:szCs w:val="20"/>
        </w:rPr>
        <w:t>Что из перечисленного  отличает человека от животного?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1) способность к творчеству                         2) забота о потомстве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3) жизнь в группе                                           4) биологические потребности</w:t>
      </w:r>
    </w:p>
    <w:p w:rsidR="00100174" w:rsidRPr="00BD64EC" w:rsidRDefault="00100174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>А5.</w:t>
      </w:r>
      <w:r w:rsidRPr="00BD64EC">
        <w:rPr>
          <w:rFonts w:ascii="Times New Roman" w:hAnsi="Times New Roman" w:cs="Times New Roman"/>
          <w:sz w:val="20"/>
          <w:szCs w:val="20"/>
        </w:rPr>
        <w:t xml:space="preserve"> </w:t>
      </w:r>
      <w:r w:rsidR="000C1F77" w:rsidRPr="00BD64EC">
        <w:rPr>
          <w:rFonts w:ascii="Times New Roman" w:hAnsi="Times New Roman" w:cs="Times New Roman"/>
          <w:sz w:val="20"/>
          <w:szCs w:val="20"/>
        </w:rPr>
        <w:t>Закон, регулирующий семейные отношения: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1) Уголовный кодекс РФ                                        2) Гражданский кодекс РФ                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3) Административный кодекс РФ                         4) Семейный кодекс РФ     </w:t>
      </w:r>
    </w:p>
    <w:p w:rsidR="00C52C92" w:rsidRPr="00BD64EC" w:rsidRDefault="00C52C92" w:rsidP="000C1F77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А6. </w:t>
      </w:r>
      <w:r w:rsidR="000C1F77" w:rsidRPr="00BD64EC">
        <w:rPr>
          <w:rFonts w:ascii="Times New Roman" w:hAnsi="Times New Roman" w:cs="Times New Roman"/>
          <w:sz w:val="20"/>
          <w:szCs w:val="20"/>
        </w:rPr>
        <w:t>Старательный, усердный в исполнении дел  человек, разумно бережливый -: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1) рачительный хозяин                               2) бережливый хозяин            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3) экономный хозяин                                  4) расточительный хозяин</w:t>
      </w:r>
    </w:p>
    <w:p w:rsidR="00C52C92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А7. </w:t>
      </w:r>
      <w:r w:rsidR="000C1F77" w:rsidRPr="00BD64EC">
        <w:rPr>
          <w:rFonts w:ascii="Times New Roman" w:hAnsi="Times New Roman" w:cs="Times New Roman"/>
          <w:sz w:val="20"/>
          <w:szCs w:val="20"/>
        </w:rPr>
        <w:t>Назови ступень образования, на которой ты проходишь обучение: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1) основная                                              2) начальная               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3) средняя(полная)                                  4) профессиональное</w:t>
      </w:r>
    </w:p>
    <w:p w:rsidR="00C52C92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>А8.</w:t>
      </w:r>
      <w:r w:rsidRPr="00BD64EC">
        <w:rPr>
          <w:rFonts w:ascii="Times New Roman" w:hAnsi="Times New Roman" w:cs="Times New Roman"/>
          <w:sz w:val="20"/>
          <w:szCs w:val="20"/>
        </w:rPr>
        <w:t xml:space="preserve"> </w:t>
      </w:r>
      <w:r w:rsidR="000C1F77" w:rsidRPr="00BD64EC">
        <w:rPr>
          <w:rFonts w:ascii="Times New Roman" w:hAnsi="Times New Roman" w:cs="Times New Roman"/>
          <w:sz w:val="20"/>
          <w:szCs w:val="20"/>
        </w:rPr>
        <w:t xml:space="preserve">Двуглавый орел появился на гербе России при: 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1) Иване Калите                2) Иване III                  3) Петре I    4) Екатерине II</w:t>
      </w:r>
    </w:p>
    <w:p w:rsidR="00764A21" w:rsidRPr="00BD64EC" w:rsidRDefault="00764A21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C52C92" w:rsidRPr="00BD64EC" w:rsidRDefault="00C52C92" w:rsidP="00764A21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>А9</w:t>
      </w:r>
      <w:r w:rsidR="000C1F77" w:rsidRPr="00BD64E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C1F77" w:rsidRPr="00BD64EC">
        <w:rPr>
          <w:rFonts w:ascii="Times New Roman" w:hAnsi="Times New Roman" w:cs="Times New Roman"/>
          <w:sz w:val="20"/>
          <w:szCs w:val="20"/>
        </w:rPr>
        <w:t>Верны ли следующие суждения о русской культуре?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А. Уни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кальной культуру народов России делает их изоляция друг от друга.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 Б. Объединяет культуру разных народов возмож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ность использования русского языка.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i/>
          <w:iCs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1) верно только </w:t>
      </w:r>
      <w:r w:rsidRPr="00BD64EC">
        <w:rPr>
          <w:rFonts w:ascii="Times New Roman" w:hAnsi="Times New Roman" w:cs="Times New Roman"/>
          <w:iCs/>
          <w:sz w:val="20"/>
          <w:szCs w:val="20"/>
        </w:rPr>
        <w:t>А</w:t>
      </w:r>
      <w:r w:rsidRPr="00BD64E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</w:t>
      </w:r>
      <w:r w:rsidRPr="00BD64EC">
        <w:rPr>
          <w:rFonts w:ascii="Times New Roman" w:hAnsi="Times New Roman" w:cs="Times New Roman"/>
          <w:sz w:val="20"/>
          <w:szCs w:val="20"/>
        </w:rPr>
        <w:t xml:space="preserve">2) верно только </w:t>
      </w:r>
      <w:r w:rsidRPr="00BD64EC">
        <w:rPr>
          <w:rFonts w:ascii="Times New Roman" w:hAnsi="Times New Roman" w:cs="Times New Roman"/>
          <w:iCs/>
          <w:sz w:val="20"/>
          <w:szCs w:val="20"/>
        </w:rPr>
        <w:t>Б</w:t>
      </w:r>
      <w:r w:rsidRPr="00BD64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D64EC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3) оба суждения верны                              4) оба суждения неверны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</w:p>
    <w:p w:rsidR="001872BD" w:rsidRPr="00BD64EC" w:rsidRDefault="001872BD" w:rsidP="000C1F77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0C1F77" w:rsidRPr="00BD64EC" w:rsidRDefault="00C52C92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>А10.</w:t>
      </w:r>
      <w:r w:rsidRPr="00BD64EC">
        <w:rPr>
          <w:rFonts w:ascii="Times New Roman" w:hAnsi="Times New Roman" w:cs="Times New Roman"/>
          <w:sz w:val="20"/>
          <w:szCs w:val="20"/>
        </w:rPr>
        <w:t xml:space="preserve"> </w:t>
      </w:r>
      <w:r w:rsidR="000C1F77" w:rsidRPr="00BD64EC">
        <w:rPr>
          <w:rFonts w:ascii="Times New Roman" w:hAnsi="Times New Roman" w:cs="Times New Roman"/>
          <w:sz w:val="20"/>
          <w:szCs w:val="20"/>
        </w:rPr>
        <w:t>Правило, которым нужно руководствоваться чело</w:t>
      </w:r>
      <w:r w:rsidR="000C1F77" w:rsidRPr="00BD64EC">
        <w:rPr>
          <w:rFonts w:ascii="Times New Roman" w:hAnsi="Times New Roman" w:cs="Times New Roman"/>
          <w:sz w:val="20"/>
          <w:szCs w:val="20"/>
        </w:rPr>
        <w:softHyphen/>
        <w:t>веку:</w:t>
      </w:r>
    </w:p>
    <w:p w:rsidR="000C1F77" w:rsidRPr="00BD64EC" w:rsidRDefault="000C1F77" w:rsidP="000C1F77">
      <w:pPr>
        <w:pStyle w:val="a3"/>
        <w:ind w:left="-426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1) жалость                            2) упрямство</w:t>
      </w:r>
      <w:r w:rsidRPr="00BD64EC">
        <w:rPr>
          <w:rFonts w:ascii="Times New Roman" w:hAnsi="Times New Roman" w:cs="Times New Roman"/>
          <w:sz w:val="20"/>
          <w:szCs w:val="20"/>
        </w:rPr>
        <w:tab/>
        <w:t xml:space="preserve">                     3) взаимность                  4) сила</w:t>
      </w:r>
    </w:p>
    <w:p w:rsidR="00C52C92" w:rsidRPr="00BD64EC" w:rsidRDefault="00C52C92" w:rsidP="000C1F77">
      <w:pPr>
        <w:pStyle w:val="a3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BD64E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BD64EC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C52C92" w:rsidRPr="00BD64EC" w:rsidTr="00AA1FF3">
        <w:trPr>
          <w:trHeight w:val="172"/>
        </w:trPr>
        <w:tc>
          <w:tcPr>
            <w:tcW w:w="10491" w:type="dxa"/>
          </w:tcPr>
          <w:p w:rsidR="00C52C92" w:rsidRPr="00BD64EC" w:rsidRDefault="00C52C92" w:rsidP="00AA1FF3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с кратким ответом (В1-В3)запишите ответ так, как указано в тексте задания.</w:t>
            </w:r>
          </w:p>
        </w:tc>
      </w:tr>
    </w:tbl>
    <w:p w:rsidR="00131C9A" w:rsidRPr="00BD64EC" w:rsidRDefault="00527A4B" w:rsidP="00131C9A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В1. </w:t>
      </w:r>
      <w:r w:rsidR="00131C9A" w:rsidRPr="00BD64EC">
        <w:rPr>
          <w:rFonts w:ascii="Times New Roman" w:hAnsi="Times New Roman" w:cs="Times New Roman"/>
          <w:sz w:val="20"/>
          <w:szCs w:val="20"/>
        </w:rPr>
        <w:t>Ели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за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ве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та учит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ся в 9 клас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се об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ще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об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ра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зо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ва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тель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ной школы, после го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су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дар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ствен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ной (ито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го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вой) ат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те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ста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ции она пла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ни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ру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ет про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дол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жить обу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че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ние в стар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ших клас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сах гим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на</w:t>
      </w:r>
      <w:r w:rsidR="00131C9A" w:rsidRPr="00BD64EC">
        <w:rPr>
          <w:rFonts w:ascii="Times New Roman" w:hAnsi="Times New Roman" w:cs="Times New Roman"/>
          <w:sz w:val="20"/>
          <w:szCs w:val="20"/>
        </w:rPr>
        <w:softHyphen/>
        <w:t>зии.</w:t>
      </w:r>
    </w:p>
    <w:p w:rsidR="00131C9A" w:rsidRPr="00BD64EC" w:rsidRDefault="00131C9A" w:rsidP="00131C9A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Срав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те две сту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пе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 об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ра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зо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ния: ос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нов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ную школу и стар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шую школу. Вы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бе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те и за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пи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ши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те в первую ко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лон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ку таб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ли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цы по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ряд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ко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вые но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ра черт сход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ства, а во вто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рую ко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лон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ку — по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ряд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ко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вые но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ра черт от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ли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чия:</w:t>
      </w:r>
    </w:p>
    <w:p w:rsidR="00131C9A" w:rsidRPr="00BD64EC" w:rsidRDefault="00131C9A" w:rsidP="00131C9A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1) воз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мож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ность вы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бо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ра про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фи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ля обу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че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ния;</w:t>
      </w:r>
    </w:p>
    <w:p w:rsidR="00131C9A" w:rsidRPr="00BD64EC" w:rsidRDefault="00131C9A" w:rsidP="00131C9A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2) со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блю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ние пра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вил по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ве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ния;</w:t>
      </w:r>
    </w:p>
    <w:p w:rsidR="00131C9A" w:rsidRPr="00BD64EC" w:rsidRDefault="00131C9A" w:rsidP="00131C9A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3) воз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мож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ность по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ступ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ле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ния в вуз;</w:t>
      </w:r>
    </w:p>
    <w:p w:rsidR="00131C9A" w:rsidRPr="00BD64EC" w:rsidRDefault="00131C9A" w:rsidP="00131C9A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4) по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лу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че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ние об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го об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ра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зо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ния.</w:t>
      </w:r>
    </w:p>
    <w:p w:rsidR="00527A4B" w:rsidRPr="00BD64EC" w:rsidRDefault="00527A4B" w:rsidP="00131C9A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Ответ:</w:t>
      </w:r>
    </w:p>
    <w:tbl>
      <w:tblPr>
        <w:tblStyle w:val="a4"/>
        <w:tblW w:w="0" w:type="auto"/>
        <w:tblLook w:val="04A0"/>
      </w:tblPr>
      <w:tblGrid>
        <w:gridCol w:w="4786"/>
        <w:gridCol w:w="4785"/>
      </w:tblGrid>
      <w:tr w:rsidR="00527A4B" w:rsidRPr="00BD64EC" w:rsidTr="00E41997">
        <w:trPr>
          <w:trHeight w:val="81"/>
        </w:trPr>
        <w:tc>
          <w:tcPr>
            <w:tcW w:w="4786" w:type="dxa"/>
          </w:tcPr>
          <w:p w:rsidR="00527A4B" w:rsidRPr="00BD64EC" w:rsidRDefault="00527A4B" w:rsidP="00527A4B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Черты сходства</w:t>
            </w:r>
          </w:p>
        </w:tc>
        <w:tc>
          <w:tcPr>
            <w:tcW w:w="4785" w:type="dxa"/>
          </w:tcPr>
          <w:p w:rsidR="00527A4B" w:rsidRPr="00BD64EC" w:rsidRDefault="00527A4B" w:rsidP="00527A4B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Черты отличия</w:t>
            </w:r>
          </w:p>
        </w:tc>
      </w:tr>
      <w:tr w:rsidR="00527A4B" w:rsidRPr="00BD64EC" w:rsidTr="00E41997">
        <w:tc>
          <w:tcPr>
            <w:tcW w:w="4786" w:type="dxa"/>
          </w:tcPr>
          <w:p w:rsidR="00527A4B" w:rsidRPr="00BD64EC" w:rsidRDefault="00527A4B" w:rsidP="00527A4B">
            <w:pPr>
              <w:pStyle w:val="a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527A4B" w:rsidRPr="00BD64EC" w:rsidRDefault="00527A4B" w:rsidP="00527A4B">
            <w:pPr>
              <w:pStyle w:val="a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52C92" w:rsidRPr="00BD64EC" w:rsidRDefault="00C52C92" w:rsidP="00C52C9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D64EC" w:rsidRDefault="00BD64EC" w:rsidP="00C52C9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D64EC" w:rsidRDefault="00BD64EC" w:rsidP="00C52C9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В2. </w:t>
      </w:r>
      <w:r w:rsidRPr="00BD64EC">
        <w:rPr>
          <w:rFonts w:ascii="Times New Roman" w:hAnsi="Times New Roman" w:cs="Times New Roman"/>
          <w:sz w:val="20"/>
          <w:szCs w:val="20"/>
        </w:rPr>
        <w:t xml:space="preserve">Установите соответствие между  </w:t>
      </w:r>
      <w:r w:rsidR="00E5386F" w:rsidRPr="00BD64EC">
        <w:rPr>
          <w:rFonts w:ascii="Times New Roman" w:hAnsi="Times New Roman" w:cs="Times New Roman"/>
          <w:sz w:val="20"/>
          <w:szCs w:val="20"/>
        </w:rPr>
        <w:t>примерами деятельности и её видами</w:t>
      </w:r>
      <w:r w:rsidRPr="00BD64EC">
        <w:rPr>
          <w:rFonts w:ascii="Times New Roman" w:hAnsi="Times New Roman" w:cs="Times New Roman"/>
          <w:sz w:val="20"/>
          <w:szCs w:val="20"/>
        </w:rPr>
        <w:t>: к каж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до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му эле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ту, дан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му в пер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вом столб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це, под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бе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ри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те эле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мент из вто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ро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го столб</w:t>
      </w:r>
      <w:r w:rsidRPr="00BD64EC">
        <w:rPr>
          <w:rFonts w:ascii="Times New Roman" w:hAnsi="Times New Roman" w:cs="Times New Roman"/>
          <w:sz w:val="20"/>
          <w:szCs w:val="20"/>
        </w:rPr>
        <w:softHyphen/>
        <w:t>ца.</w:t>
      </w:r>
    </w:p>
    <w:p w:rsidR="00C52C92" w:rsidRPr="00BD64EC" w:rsidRDefault="00C52C92" w:rsidP="00E5386F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5386F" w:rsidRPr="00BD64EC">
        <w:rPr>
          <w:rFonts w:ascii="Times New Roman" w:hAnsi="Times New Roman" w:cs="Times New Roman"/>
          <w:sz w:val="20"/>
          <w:szCs w:val="20"/>
        </w:rPr>
        <w:t xml:space="preserve">ПРИМЕРЫ ДЕЯТЕЛЬНОСТИ                               </w:t>
      </w:r>
      <w:r w:rsidR="00E71D40" w:rsidRPr="00BD64EC">
        <w:rPr>
          <w:rFonts w:ascii="Times New Roman" w:hAnsi="Times New Roman" w:cs="Times New Roman"/>
          <w:sz w:val="20"/>
          <w:szCs w:val="20"/>
        </w:rPr>
        <w:t xml:space="preserve">     </w:t>
      </w:r>
      <w:r w:rsidR="00E5386F" w:rsidRPr="00BD64EC">
        <w:rPr>
          <w:rFonts w:ascii="Times New Roman" w:hAnsi="Times New Roman" w:cs="Times New Roman"/>
          <w:sz w:val="20"/>
          <w:szCs w:val="20"/>
        </w:rPr>
        <w:t xml:space="preserve">    ВИДЫ ДЕЯТЕЛЬНОСТИ</w:t>
      </w: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lastRenderedPageBreak/>
        <w:t>А</w:t>
      </w:r>
      <w:r w:rsidR="00E71D40" w:rsidRPr="00BD64EC">
        <w:rPr>
          <w:rFonts w:ascii="Times New Roman" w:hAnsi="Times New Roman" w:cs="Times New Roman"/>
          <w:sz w:val="20"/>
          <w:szCs w:val="20"/>
        </w:rPr>
        <w:t>) решение математической задачи</w:t>
      </w:r>
      <w:r w:rsidRPr="00BD64E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E71D40" w:rsidRPr="00BD64E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D64EC">
        <w:rPr>
          <w:rFonts w:ascii="Times New Roman" w:hAnsi="Times New Roman" w:cs="Times New Roman"/>
          <w:sz w:val="20"/>
          <w:szCs w:val="20"/>
        </w:rPr>
        <w:t xml:space="preserve"> 1) </w:t>
      </w:r>
      <w:r w:rsidR="00E71D40" w:rsidRPr="00BD64EC">
        <w:rPr>
          <w:rFonts w:ascii="Times New Roman" w:hAnsi="Times New Roman" w:cs="Times New Roman"/>
          <w:sz w:val="20"/>
          <w:szCs w:val="20"/>
        </w:rPr>
        <w:t>игровая</w:t>
      </w: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Б) </w:t>
      </w:r>
      <w:r w:rsidR="00E71D40" w:rsidRPr="00BD64EC">
        <w:rPr>
          <w:rFonts w:ascii="Times New Roman" w:hAnsi="Times New Roman" w:cs="Times New Roman"/>
          <w:sz w:val="20"/>
          <w:szCs w:val="20"/>
        </w:rPr>
        <w:t>принятие закона</w:t>
      </w:r>
      <w:r w:rsidRPr="00BD64E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71D40" w:rsidRPr="00BD64E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BD64EC">
        <w:rPr>
          <w:rFonts w:ascii="Times New Roman" w:hAnsi="Times New Roman" w:cs="Times New Roman"/>
          <w:sz w:val="20"/>
          <w:szCs w:val="20"/>
        </w:rPr>
        <w:t xml:space="preserve">2) </w:t>
      </w:r>
      <w:r w:rsidR="00E71D40" w:rsidRPr="00BD64EC">
        <w:rPr>
          <w:rFonts w:ascii="Times New Roman" w:hAnsi="Times New Roman" w:cs="Times New Roman"/>
          <w:sz w:val="20"/>
          <w:szCs w:val="20"/>
        </w:rPr>
        <w:t>учебная</w:t>
      </w: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В) </w:t>
      </w:r>
      <w:r w:rsidR="00E71D40" w:rsidRPr="00BD64EC">
        <w:rPr>
          <w:rFonts w:ascii="Times New Roman" w:hAnsi="Times New Roman" w:cs="Times New Roman"/>
          <w:sz w:val="20"/>
          <w:szCs w:val="20"/>
        </w:rPr>
        <w:t>посадка дерева                                                                      3) трудовая</w:t>
      </w: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Г) </w:t>
      </w:r>
      <w:r w:rsidR="00E71D40" w:rsidRPr="00BD64EC">
        <w:rPr>
          <w:rFonts w:ascii="Times New Roman" w:hAnsi="Times New Roman" w:cs="Times New Roman"/>
          <w:sz w:val="20"/>
          <w:szCs w:val="20"/>
        </w:rPr>
        <w:t>создание модели конструктора</w:t>
      </w: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 xml:space="preserve">Д) </w:t>
      </w:r>
      <w:r w:rsidR="00E71D40" w:rsidRPr="00BD64EC">
        <w:rPr>
          <w:rFonts w:ascii="Times New Roman" w:hAnsi="Times New Roman" w:cs="Times New Roman"/>
          <w:sz w:val="20"/>
          <w:szCs w:val="20"/>
        </w:rPr>
        <w:t>выступление певца на сцене</w:t>
      </w:r>
      <w:r w:rsidRPr="00BD64E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C52C92" w:rsidRPr="00BD64EC" w:rsidRDefault="00C52C92" w:rsidP="00C52C92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Запишите в таблицу выбранные цифры:</w:t>
      </w:r>
    </w:p>
    <w:tbl>
      <w:tblPr>
        <w:tblStyle w:val="a4"/>
        <w:tblW w:w="0" w:type="auto"/>
        <w:tblLook w:val="04A0"/>
      </w:tblPr>
      <w:tblGrid>
        <w:gridCol w:w="1915"/>
        <w:gridCol w:w="1913"/>
        <w:gridCol w:w="1915"/>
        <w:gridCol w:w="1913"/>
        <w:gridCol w:w="1915"/>
      </w:tblGrid>
      <w:tr w:rsidR="00C52C92" w:rsidRPr="00BD64EC" w:rsidTr="00AA1FF3">
        <w:tc>
          <w:tcPr>
            <w:tcW w:w="2055" w:type="dxa"/>
          </w:tcPr>
          <w:p w:rsidR="00C52C92" w:rsidRPr="00BD64EC" w:rsidRDefault="00C52C92" w:rsidP="00AA1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C52C92" w:rsidRPr="00BD64EC" w:rsidTr="00AA1FF3">
        <w:tc>
          <w:tcPr>
            <w:tcW w:w="2055" w:type="dxa"/>
          </w:tcPr>
          <w:p w:rsidR="00C52C92" w:rsidRPr="00BD64EC" w:rsidRDefault="00C52C92" w:rsidP="00AA1F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52C92" w:rsidRPr="00BD64EC" w:rsidRDefault="00C52C92" w:rsidP="00AA1F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2C92" w:rsidRPr="00BD64EC" w:rsidRDefault="00C52C92" w:rsidP="00C52C9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527A4B" w:rsidRPr="00BD64EC" w:rsidRDefault="00C52C92" w:rsidP="00527A4B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В3. </w:t>
      </w:r>
      <w:r w:rsidR="00527A4B" w:rsidRPr="00BD64EC">
        <w:rPr>
          <w:rFonts w:ascii="Times New Roman" w:hAnsi="Times New Roman" w:cs="Times New Roman"/>
          <w:sz w:val="20"/>
          <w:szCs w:val="20"/>
        </w:rPr>
        <w:t>Прочитайте приведённый ниже текст, каждое положение которого отмечено буквой.</w:t>
      </w:r>
    </w:p>
    <w:tbl>
      <w:tblPr>
        <w:tblStyle w:val="a4"/>
        <w:tblW w:w="0" w:type="auto"/>
        <w:tblLook w:val="04A0"/>
      </w:tblPr>
      <w:tblGrid>
        <w:gridCol w:w="9571"/>
      </w:tblGrid>
      <w:tr w:rsidR="00527A4B" w:rsidRPr="00BD64EC" w:rsidTr="00E41997">
        <w:tc>
          <w:tcPr>
            <w:tcW w:w="10279" w:type="dxa"/>
          </w:tcPr>
          <w:p w:rsidR="00527A4B" w:rsidRPr="00BD64EC" w:rsidRDefault="002510AF" w:rsidP="00527A4B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(А) Жи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вот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ные, по срав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нию с че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ло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ком, об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ла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да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ют более раз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той му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ску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ла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ту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рой. (Б) Че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ло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век фи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зи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че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ски сла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бее, чем мно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гие пред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ста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те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ли жи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вот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го мира. (В) Можно ска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зать, что ха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рак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те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ри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сти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ка фи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зи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че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ско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го раз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тия под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хо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дит и к по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ня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тию «че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ло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век», и к по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ня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тию « жи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вот</w:t>
            </w: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ное».</w:t>
            </w:r>
          </w:p>
        </w:tc>
      </w:tr>
    </w:tbl>
    <w:p w:rsidR="001872BD" w:rsidRPr="00BD64EC" w:rsidRDefault="001872BD" w:rsidP="00527A4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27A4B" w:rsidRPr="00BD64EC" w:rsidRDefault="00527A4B" w:rsidP="00527A4B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Определите, какие положения текста</w:t>
      </w:r>
    </w:p>
    <w:p w:rsidR="00527A4B" w:rsidRPr="00BD64EC" w:rsidRDefault="00527A4B" w:rsidP="00527A4B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1) отражают факты</w:t>
      </w:r>
    </w:p>
    <w:p w:rsidR="00527A4B" w:rsidRPr="00BD64EC" w:rsidRDefault="00527A4B" w:rsidP="00527A4B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2) выражают мнения</w:t>
      </w:r>
    </w:p>
    <w:p w:rsidR="00527A4B" w:rsidRPr="00BD64EC" w:rsidRDefault="00527A4B" w:rsidP="007D7D2E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sz w:val="20"/>
          <w:szCs w:val="20"/>
        </w:rPr>
        <w:t>Запишите в таблицу цифры, обозначающие характер соответствующих положений:</w:t>
      </w:r>
    </w:p>
    <w:tbl>
      <w:tblPr>
        <w:tblStyle w:val="a4"/>
        <w:tblW w:w="0" w:type="auto"/>
        <w:tblInd w:w="1384" w:type="dxa"/>
        <w:tblLook w:val="04A0"/>
      </w:tblPr>
      <w:tblGrid>
        <w:gridCol w:w="2409"/>
        <w:gridCol w:w="2410"/>
        <w:gridCol w:w="2410"/>
      </w:tblGrid>
      <w:tr w:rsidR="00527A4B" w:rsidRPr="00BD64EC" w:rsidTr="00E41997">
        <w:tc>
          <w:tcPr>
            <w:tcW w:w="2409" w:type="dxa"/>
          </w:tcPr>
          <w:p w:rsidR="00527A4B" w:rsidRPr="00BD64EC" w:rsidRDefault="00527A4B" w:rsidP="007D7D2E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</w:tcPr>
          <w:p w:rsidR="00527A4B" w:rsidRPr="00BD64EC" w:rsidRDefault="00527A4B" w:rsidP="007D7D2E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10" w:type="dxa"/>
          </w:tcPr>
          <w:p w:rsidR="00527A4B" w:rsidRPr="00BD64EC" w:rsidRDefault="00527A4B" w:rsidP="007D7D2E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D64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527A4B" w:rsidRPr="00BD64EC" w:rsidTr="00E41997">
        <w:tc>
          <w:tcPr>
            <w:tcW w:w="2409" w:type="dxa"/>
          </w:tcPr>
          <w:p w:rsidR="00527A4B" w:rsidRPr="00BD64EC" w:rsidRDefault="00527A4B" w:rsidP="00527A4B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27A4B" w:rsidRPr="00BD64EC" w:rsidRDefault="00527A4B" w:rsidP="00527A4B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27A4B" w:rsidRPr="00BD64EC" w:rsidRDefault="00527A4B" w:rsidP="00527A4B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7D2E" w:rsidRPr="00BD64EC" w:rsidRDefault="007D7D2E" w:rsidP="007D7D2E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D7D2E" w:rsidRPr="00BD64EC" w:rsidRDefault="007D7D2E" w:rsidP="007D7D2E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D7D2E" w:rsidRPr="00BD64EC" w:rsidRDefault="007D7D2E" w:rsidP="007D7D2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BD64EC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BD64EC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tbl>
      <w:tblPr>
        <w:tblStyle w:val="a4"/>
        <w:tblW w:w="0" w:type="auto"/>
        <w:tblLook w:val="04A0"/>
      </w:tblPr>
      <w:tblGrid>
        <w:gridCol w:w="9571"/>
      </w:tblGrid>
      <w:tr w:rsidR="007D7D2E" w:rsidRPr="00BD64EC" w:rsidTr="00E41997">
        <w:tc>
          <w:tcPr>
            <w:tcW w:w="9571" w:type="dxa"/>
          </w:tcPr>
          <w:p w:rsidR="007D7D2E" w:rsidRPr="00BD64EC" w:rsidRDefault="007D7D2E" w:rsidP="00BD64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4EC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</w:t>
            </w:r>
            <w:r w:rsidR="00BD64EC" w:rsidRPr="00BD64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текст и выполните задания С1, </w:t>
            </w:r>
            <w:r w:rsidRPr="00BD64EC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BD64EC" w:rsidRPr="00BD64E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BD64E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</w:tbl>
    <w:p w:rsidR="001872BD" w:rsidRPr="00BD64EC" w:rsidRDefault="0072167C" w:rsidP="007D7D2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2510AF" w:rsidRPr="00BD64EC" w:rsidRDefault="002510AF" w:rsidP="002510A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Начнём с во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са: как лич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ность раз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ся? Лич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сти людей фор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ся в 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цес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се их вза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ствия. На ха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рак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тер этих вза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ствий ока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зы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вли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 мно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гие фак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ры: воз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раст, ин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тел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лек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аль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ный уро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вень, пол и вес... Окру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жа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щая среда также может воз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вать на лич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ность: ребёнок, вы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рос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ший в усло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ях го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да, обыч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 отстаёт от сверст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ков по фи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зи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ско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му и ум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му раз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тию. На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нец, лич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ность в зна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чи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ной мере фор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ся на ос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ве сво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го соб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го ин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аль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го опыта. Дру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гим важ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ным фак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ром фор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ния лич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сти яв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ся куль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ра: мы усва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ем куль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ру, сло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жив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шу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ся в нашем 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стве, под вли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ем 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лей, учи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лей и сверст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ков.</w:t>
      </w:r>
    </w:p>
    <w:p w:rsidR="002510AF" w:rsidRPr="00BD64EC" w:rsidRDefault="002510AF" w:rsidP="002510A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 </w:t>
      </w:r>
    </w:p>
    <w:p w:rsidR="002510AF" w:rsidRPr="00BD64EC" w:rsidRDefault="002510AF" w:rsidP="002510A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В нашем 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 дети в зна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чи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ной мере усва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роли и пра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ла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ния в 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 из 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зи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он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ных пе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дач, газет, филь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мов и дру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гих средств мас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вой ин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фор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ции (СМИ). Со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жа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ние, пред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став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ное в СМИ, ока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зы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ет глу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бо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кое воз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ствие на 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цесс со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за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ции, спо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ствуя фор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нию опре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делённых цен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стей и 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раз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цов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ния. В самом деле, не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рые ис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ли счи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ют, что воз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ствие 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ния в ка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 аген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та со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за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ции почти так же ве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ко, как вли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 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лей. Любой вы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пуск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ник школы уже успел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тра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тить в сред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нем около 15 тыс. часов на 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смотр 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пе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дач (сюда вхо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дят,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мо всего 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че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го, около 350 тыс. ре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клам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ных объ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ний).</w:t>
      </w:r>
    </w:p>
    <w:p w:rsidR="002510AF" w:rsidRPr="00BD64EC" w:rsidRDefault="002510AF" w:rsidP="002510A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 </w:t>
      </w:r>
    </w:p>
    <w:p w:rsidR="002510AF" w:rsidRPr="00BD64EC" w:rsidRDefault="002510AF" w:rsidP="002510A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В какой мере СМИ вли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на из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ния? Не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рые экс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пер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ты утвер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жда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ют, что они лишь под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креп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идеи, уже за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шие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пу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ляр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ность: люди все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гда вы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ис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ют, вос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при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и за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в первую оче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редь те факты, ко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рые под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твер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жда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их соб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ные мысли. Дру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гие счи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ют, что СМИ ока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зы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вред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ное воз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ствие на мо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дых людей,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ощ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ряя их не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сдер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жан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ные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ступ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ки и от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кая от таких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лез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ных за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тий, как чте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 и 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 между собой.</w:t>
      </w:r>
    </w:p>
    <w:p w:rsidR="002510AF" w:rsidRPr="00BD64EC" w:rsidRDefault="002510AF" w:rsidP="002510A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 </w:t>
      </w:r>
    </w:p>
    <w:p w:rsidR="002510AF" w:rsidRPr="00BD64EC" w:rsidRDefault="002510AF" w:rsidP="002510A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В школе обу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ча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ют не толь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ко чте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нию, пись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му и ариф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ке, но и дают пред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став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 об 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ных цен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стях. Школа пред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став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ля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ет собой 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ство в 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тю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ре. Здесь 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ис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хо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дит фор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ва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ние лич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сти ребёнка и его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ния; школа стре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мит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ся объ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еди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нить детей, 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дей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ству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ет про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яв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ле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ям ан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ти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об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ще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ствен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го по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ве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де</w:t>
      </w:r>
      <w:r w:rsidRPr="00BD64EC">
        <w:rPr>
          <w:rFonts w:ascii="Times New Roman" w:hAnsi="Times New Roman" w:cs="Times New Roman"/>
          <w:bCs/>
          <w:sz w:val="20"/>
          <w:szCs w:val="20"/>
        </w:rPr>
        <w:softHyphen/>
        <w:t>ния.</w:t>
      </w:r>
    </w:p>
    <w:p w:rsidR="002510AF" w:rsidRPr="00BD64EC" w:rsidRDefault="002510AF" w:rsidP="002510AF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sz w:val="20"/>
          <w:szCs w:val="20"/>
        </w:rPr>
        <w:t> </w:t>
      </w:r>
    </w:p>
    <w:p w:rsidR="002510AF" w:rsidRPr="00BD64EC" w:rsidRDefault="002510AF" w:rsidP="002510AF">
      <w:pPr>
        <w:pStyle w:val="a3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D64EC">
        <w:rPr>
          <w:rFonts w:ascii="Times New Roman" w:hAnsi="Times New Roman" w:cs="Times New Roman"/>
          <w:bCs/>
          <w:i/>
          <w:iCs/>
          <w:sz w:val="20"/>
          <w:szCs w:val="20"/>
        </w:rPr>
        <w:t>(По Н. Смел</w:t>
      </w:r>
      <w:r w:rsidRPr="00BD64EC">
        <w:rPr>
          <w:rFonts w:ascii="Times New Roman" w:hAnsi="Times New Roman" w:cs="Times New Roman"/>
          <w:bCs/>
          <w:i/>
          <w:iCs/>
          <w:sz w:val="20"/>
          <w:szCs w:val="20"/>
        </w:rPr>
        <w:softHyphen/>
        <w:t>зе</w:t>
      </w:r>
      <w:r w:rsidRPr="00BD64EC">
        <w:rPr>
          <w:rFonts w:ascii="Times New Roman" w:hAnsi="Times New Roman" w:cs="Times New Roman"/>
          <w:bCs/>
          <w:i/>
          <w:iCs/>
          <w:sz w:val="20"/>
          <w:szCs w:val="20"/>
        </w:rPr>
        <w:softHyphen/>
        <w:t>ру)</w:t>
      </w:r>
    </w:p>
    <w:p w:rsidR="007D7D2E" w:rsidRPr="00BD64EC" w:rsidRDefault="007D7D2E" w:rsidP="007D7D2E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D64EC">
        <w:rPr>
          <w:rFonts w:ascii="Times New Roman" w:hAnsi="Times New Roman" w:cs="Times New Roman"/>
          <w:i/>
          <w:sz w:val="20"/>
          <w:szCs w:val="20"/>
        </w:rPr>
        <w:t>.</w:t>
      </w:r>
    </w:p>
    <w:p w:rsidR="007D7D2E" w:rsidRPr="00BD64EC" w:rsidRDefault="007D7D2E" w:rsidP="007D7D2E">
      <w:pPr>
        <w:pStyle w:val="a3"/>
        <w:rPr>
          <w:rFonts w:ascii="Times New Roman" w:hAnsi="Times New Roman" w:cs="Times New Roman"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>С1</w:t>
      </w:r>
      <w:r w:rsidRPr="00BD64EC">
        <w:rPr>
          <w:rFonts w:ascii="Times New Roman" w:hAnsi="Times New Roman" w:cs="Times New Roman"/>
          <w:sz w:val="20"/>
          <w:szCs w:val="20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7D7D2E" w:rsidRPr="00BD64EC" w:rsidRDefault="007D7D2E" w:rsidP="007D7D2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D7D2E" w:rsidRPr="00BD64EC" w:rsidRDefault="007D7D2E" w:rsidP="00BD64E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D64EC">
        <w:rPr>
          <w:rFonts w:ascii="Times New Roman" w:hAnsi="Times New Roman" w:cs="Times New Roman"/>
          <w:b/>
          <w:sz w:val="20"/>
          <w:szCs w:val="20"/>
        </w:rPr>
        <w:t>С2</w:t>
      </w:r>
      <w:r w:rsidRPr="00BD64EC">
        <w:rPr>
          <w:rFonts w:ascii="Times New Roman" w:hAnsi="Times New Roman" w:cs="Times New Roman"/>
          <w:sz w:val="20"/>
          <w:szCs w:val="20"/>
        </w:rPr>
        <w:t xml:space="preserve">. </w:t>
      </w:r>
      <w:r w:rsidR="00BD64EC" w:rsidRPr="00BD64EC">
        <w:rPr>
          <w:rFonts w:ascii="Times New Roman" w:hAnsi="Times New Roman" w:cs="Times New Roman"/>
          <w:sz w:val="20"/>
          <w:szCs w:val="20"/>
        </w:rPr>
        <w:t>Какие фак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то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ры, по мне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нию ав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то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ра, вли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я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ют на вза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и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мо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дей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ствие людей? Ис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поль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зуя текст, ука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жи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те любые че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ты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ре фак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то</w:t>
      </w:r>
      <w:r w:rsidR="00BD64EC" w:rsidRPr="00BD64EC">
        <w:rPr>
          <w:rFonts w:ascii="Times New Roman" w:hAnsi="Times New Roman" w:cs="Times New Roman"/>
          <w:sz w:val="20"/>
          <w:szCs w:val="20"/>
        </w:rPr>
        <w:softHyphen/>
        <w:t>ра.</w:t>
      </w:r>
    </w:p>
    <w:p w:rsidR="007D7D2E" w:rsidRPr="00BD64EC" w:rsidRDefault="007D7D2E" w:rsidP="007D7D2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3B36" w:rsidRDefault="00A43B36" w:rsidP="00A43B36"/>
    <w:p w:rsidR="00F84574" w:rsidRDefault="00F84574" w:rsidP="00A43B36"/>
    <w:p w:rsidR="00D60450" w:rsidRDefault="00D60450" w:rsidP="00A43B36"/>
    <w:p w:rsidR="00A43B36" w:rsidRDefault="00A43B36" w:rsidP="00A43B3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Итоговая контрольная работа за курс обществознания (6 класс).</w:t>
      </w:r>
    </w:p>
    <w:p w:rsidR="00A43B36" w:rsidRDefault="00A43B36" w:rsidP="00A43B36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КЛЮЧ</w:t>
      </w:r>
    </w:p>
    <w:p w:rsidR="00A43B36" w:rsidRDefault="00A43B36" w:rsidP="00A43B36"/>
    <w:p w:rsidR="00A43B36" w:rsidRDefault="00A43B36" w:rsidP="00A43B36"/>
    <w:p w:rsidR="00A43B36" w:rsidRDefault="00A43B36" w:rsidP="00A43B36"/>
    <w:tbl>
      <w:tblPr>
        <w:tblStyle w:val="a4"/>
        <w:tblpPr w:leftFromText="180" w:rightFromText="180" w:horzAnchor="page" w:tblpX="1063" w:tblpY="540"/>
        <w:tblW w:w="6120" w:type="dxa"/>
        <w:tblLook w:val="04A0"/>
      </w:tblPr>
      <w:tblGrid>
        <w:gridCol w:w="1384"/>
        <w:gridCol w:w="2368"/>
        <w:gridCol w:w="2368"/>
      </w:tblGrid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A43B36" w:rsidRDefault="00A43B36">
            <w:pPr>
              <w:pStyle w:val="a3"/>
              <w:ind w:left="-709"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– вариант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– вариант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43B36" w:rsidTr="00A43B36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А9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3B36" w:rsidTr="00A43B36">
        <w:tc>
          <w:tcPr>
            <w:tcW w:w="6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1324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2413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42132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23313</w:t>
            </w:r>
          </w:p>
        </w:tc>
      </w:tr>
      <w:tr w:rsidR="00A43B36" w:rsidTr="00A43B3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</w:tbl>
    <w:p w:rsidR="00A43B36" w:rsidRDefault="00A43B36" w:rsidP="00A43B36">
      <w:pPr>
        <w:pStyle w:val="a3"/>
        <w:jc w:val="center"/>
        <w:rPr>
          <w:rFonts w:ascii="Times New Roman" w:hAnsi="Times New Roman" w:cs="Times New Roman"/>
          <w:b/>
        </w:rPr>
      </w:pPr>
    </w:p>
    <w:p w:rsidR="00A43B36" w:rsidRDefault="00A43B36" w:rsidP="00A43B36"/>
    <w:p w:rsidR="00A43B36" w:rsidRDefault="00A43B36" w:rsidP="00A43B36"/>
    <w:p w:rsidR="00A43B36" w:rsidRDefault="00A43B36" w:rsidP="00A43B36"/>
    <w:p w:rsidR="00A43B36" w:rsidRDefault="00A43B36" w:rsidP="00A43B36"/>
    <w:p w:rsidR="00A43B36" w:rsidRDefault="00A43B36" w:rsidP="00A43B36"/>
    <w:p w:rsidR="00A43B36" w:rsidRDefault="00A43B36" w:rsidP="00A43B36"/>
    <w:tbl>
      <w:tblPr>
        <w:tblStyle w:val="a4"/>
        <w:tblW w:w="9767" w:type="dxa"/>
        <w:tblInd w:w="-445" w:type="dxa"/>
        <w:tblLook w:val="04A0"/>
      </w:tblPr>
      <w:tblGrid>
        <w:gridCol w:w="1262"/>
        <w:gridCol w:w="4394"/>
        <w:gridCol w:w="4111"/>
      </w:tblGrid>
      <w:tr w:rsidR="00A43B36" w:rsidTr="00A43B36">
        <w:trPr>
          <w:trHeight w:val="466"/>
        </w:trPr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-итог-6класс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– вариант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– вариант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B36" w:rsidTr="00A43B36">
        <w:trPr>
          <w:trHeight w:val="3235"/>
        </w:trPr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ном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 пунк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ты плана 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ным смыс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вым фраг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там 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ста и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жать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ную идею каж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го из них. Могут быть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щие смыс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вые фраг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ты: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связь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дов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ции и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честв 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сти, наи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лее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мых в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стве;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ные нормы и 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окру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щих;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ствие куль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ных иде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лов на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людей;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ция —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ний,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ный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цесс.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иные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ки пунк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плана, не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щие сути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идеи фраг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та, и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вых 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ков.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ном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 пунк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ты плана 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ным смыс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вым фраг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там 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ста и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жать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ную идею каж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го из них. Могут быть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щие смыс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вые фраг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ты: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фак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ры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ния 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сти;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СМИ и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ция;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вые мне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 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нии СМИ на молодёжь;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школа и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сти ребёнка.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 иные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ки пунк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плана, не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щие сути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идеи фраг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та, и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ние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вых 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ков.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4"/>
        <w:tblpPr w:leftFromText="180" w:rightFromText="180" w:vertAnchor="text" w:horzAnchor="page" w:tblpX="1498" w:tblpY="374"/>
        <w:tblW w:w="7479" w:type="dxa"/>
        <w:tblLook w:val="04A0"/>
      </w:tblPr>
      <w:tblGrid>
        <w:gridCol w:w="2093"/>
        <w:gridCol w:w="2693"/>
        <w:gridCol w:w="2693"/>
      </w:tblGrid>
      <w:tr w:rsidR="00A43B36" w:rsidTr="00A43B3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18 -16  баллов – «5»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15– 10 баллов -  «4»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–6 баллов – «3»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6 баллов – «2»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B36" w:rsidTr="00A43B36">
        <w:trPr>
          <w:trHeight w:val="1113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В1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В2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3B36" w:rsidRDefault="00A43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B36" w:rsidTr="00A43B36">
        <w:trPr>
          <w:trHeight w:val="709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С1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С2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B36" w:rsidRDefault="00A43B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 балла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A43B36" w:rsidRDefault="00A4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3B36" w:rsidRDefault="00A43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3B36" w:rsidRDefault="00A43B36" w:rsidP="00A43B36"/>
    <w:p w:rsidR="00D60450" w:rsidRDefault="00D60450" w:rsidP="00527A4B">
      <w:pPr>
        <w:pStyle w:val="a3"/>
        <w:rPr>
          <w:sz w:val="20"/>
          <w:szCs w:val="20"/>
        </w:rPr>
      </w:pPr>
    </w:p>
    <w:p w:rsidR="00D60450" w:rsidRPr="00D60450" w:rsidRDefault="00D60450" w:rsidP="00D60450"/>
    <w:p w:rsidR="00D60450" w:rsidRPr="00D60450" w:rsidRDefault="00D60450" w:rsidP="00D60450"/>
    <w:p w:rsidR="00D60450" w:rsidRPr="00D60450" w:rsidRDefault="00D60450" w:rsidP="00D60450"/>
    <w:p w:rsidR="00D60450" w:rsidRPr="00D60450" w:rsidRDefault="00D60450" w:rsidP="00D60450"/>
    <w:p w:rsidR="00D60450" w:rsidRDefault="00D60450" w:rsidP="00D60450"/>
    <w:p w:rsidR="00D60450" w:rsidRDefault="00D60450" w:rsidP="00D60450">
      <w:pPr>
        <w:tabs>
          <w:tab w:val="left" w:pos="449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D60450" w:rsidRDefault="00D60450" w:rsidP="00D60450">
      <w:pPr>
        <w:spacing w:before="142" w:after="122" w:line="240" w:lineRule="auto"/>
        <w:ind w:left="51" w:right="51"/>
        <w:outlineLvl w:val="0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</w:pPr>
      <w:r w:rsidRPr="0093697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1. Тесты по обществознанию. 6 класс. К учебнику Л.Н. Боголюбова и др. - </w:t>
      </w:r>
      <w:r w:rsidRPr="00936977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  <w:t>Коваль Т.В.</w:t>
      </w:r>
      <w:r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  <w:t>, 2016г.</w:t>
      </w:r>
    </w:p>
    <w:p w:rsidR="005A0342" w:rsidRPr="00D60450" w:rsidRDefault="00D60450" w:rsidP="00D60450">
      <w:pPr>
        <w:spacing w:before="142" w:after="122" w:line="240" w:lineRule="auto"/>
        <w:ind w:left="51" w:right="51"/>
        <w:outlineLvl w:val="0"/>
      </w:pPr>
      <w:r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  <w:t xml:space="preserve">2. Интернет-ресурсы </w:t>
      </w:r>
      <w:r w:rsidRPr="00D6045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</w:rPr>
        <w:t>http://obrazbase.ru/obshchestvoznanie/3064-tematicheskie-kontrolnye-raboty-po-obshchestvoznaniyu-6-klass-20160223</w:t>
      </w:r>
    </w:p>
    <w:sectPr w:rsidR="005A0342" w:rsidRPr="00D60450" w:rsidSect="00D604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92"/>
    <w:rsid w:val="000C1F77"/>
    <w:rsid w:val="00100174"/>
    <w:rsid w:val="00131C9A"/>
    <w:rsid w:val="0014490C"/>
    <w:rsid w:val="001764CE"/>
    <w:rsid w:val="001872BD"/>
    <w:rsid w:val="002510AF"/>
    <w:rsid w:val="004B5496"/>
    <w:rsid w:val="0051071E"/>
    <w:rsid w:val="00527A4B"/>
    <w:rsid w:val="005A0342"/>
    <w:rsid w:val="0072167C"/>
    <w:rsid w:val="00762ABA"/>
    <w:rsid w:val="00764A21"/>
    <w:rsid w:val="007D7D2E"/>
    <w:rsid w:val="00934969"/>
    <w:rsid w:val="00A43B36"/>
    <w:rsid w:val="00AC69B2"/>
    <w:rsid w:val="00AF36F9"/>
    <w:rsid w:val="00B662A4"/>
    <w:rsid w:val="00B727A9"/>
    <w:rsid w:val="00BD64EC"/>
    <w:rsid w:val="00C52C92"/>
    <w:rsid w:val="00CF758F"/>
    <w:rsid w:val="00D60450"/>
    <w:rsid w:val="00DD61EE"/>
    <w:rsid w:val="00E5386F"/>
    <w:rsid w:val="00E71D40"/>
    <w:rsid w:val="00F8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C92"/>
    <w:pPr>
      <w:spacing w:after="0" w:line="240" w:lineRule="auto"/>
    </w:pPr>
  </w:style>
  <w:style w:type="table" w:styleId="a4">
    <w:name w:val="Table Grid"/>
    <w:basedOn w:val="a1"/>
    <w:uiPriority w:val="59"/>
    <w:rsid w:val="00C52C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0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1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6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4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0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мама</cp:lastModifiedBy>
  <cp:revision>4</cp:revision>
  <cp:lastPrinted>2015-10-01T17:45:00Z</cp:lastPrinted>
  <dcterms:created xsi:type="dcterms:W3CDTF">2016-02-18T18:36:00Z</dcterms:created>
  <dcterms:modified xsi:type="dcterms:W3CDTF">2017-03-14T05:22:00Z</dcterms:modified>
</cp:coreProperties>
</file>