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Программа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формированию культуры здорового питания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2018-2020 уч. год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всех цивилизованных странах главным богатством человека считается его здоровье.  По определению Всемирной организации здравоохранения, «здоровье - это состояние полного физического, психического и социального   благополучия, а не просто отсутствие болезни и физических дефектов».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современном этапе развития человеческого общества такие универсальные ценности, как жизнь и здоровье человека, приобретают особое значение. Обучающийся должен расти </w:t>
      </w:r>
      <w:proofErr w:type="gramStart"/>
      <w:r>
        <w:rPr>
          <w:color w:val="000000"/>
          <w:sz w:val="27"/>
          <w:szCs w:val="27"/>
        </w:rPr>
        <w:t>здоровым</w:t>
      </w:r>
      <w:proofErr w:type="gramEnd"/>
      <w:r>
        <w:rPr>
          <w:color w:val="000000"/>
          <w:sz w:val="27"/>
          <w:szCs w:val="27"/>
        </w:rPr>
        <w:t>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студента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Очевидно, что процесс обучения в лицее не должен </w:t>
      </w:r>
      <w:proofErr w:type="gramStart"/>
      <w:r>
        <w:rPr>
          <w:color w:val="000000"/>
          <w:sz w:val="27"/>
          <w:szCs w:val="27"/>
        </w:rPr>
        <w:t>строится</w:t>
      </w:r>
      <w:proofErr w:type="gramEnd"/>
      <w:r>
        <w:rPr>
          <w:color w:val="000000"/>
          <w:sz w:val="27"/>
          <w:szCs w:val="27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Культура питания –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</w:t>
      </w:r>
      <w:proofErr w:type="gramEnd"/>
      <w:r>
        <w:rPr>
          <w:color w:val="000000"/>
          <w:sz w:val="27"/>
          <w:szCs w:val="27"/>
        </w:rPr>
        <w:t xml:space="preserve"> 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Необходимость данной программы вызвана тем, что отсутствие культуры питания у детей ведёт к ухудшению их здоровья. У детей возникают повышенная утомляемость, авитаминоз, заболевания пищеварительного тракта, избыточный вес. Неконтролируемый поток рекламы (чипсов, газированных напитков, шоколадных батончиков, всевозможных конфет, фаст-</w:t>
      </w:r>
      <w:proofErr w:type="spellStart"/>
      <w:r>
        <w:rPr>
          <w:color w:val="000000"/>
          <w:sz w:val="27"/>
          <w:szCs w:val="27"/>
        </w:rPr>
        <w:t>фуда</w:t>
      </w:r>
      <w:proofErr w:type="spellEnd"/>
      <w:r>
        <w:rPr>
          <w:color w:val="000000"/>
          <w:sz w:val="27"/>
          <w:szCs w:val="27"/>
        </w:rPr>
        <w:t xml:space="preserve">) формирует неправильный стереотип питания у детей. Семейные традиции зачастую тоже дают неправильное представление о питании: в некоторых семьях, например, в </w:t>
      </w:r>
      <w:proofErr w:type="gramStart"/>
      <w:r>
        <w:rPr>
          <w:color w:val="000000"/>
          <w:sz w:val="27"/>
          <w:szCs w:val="27"/>
        </w:rPr>
        <w:t>меню</w:t>
      </w:r>
      <w:proofErr w:type="gramEnd"/>
      <w:r>
        <w:rPr>
          <w:color w:val="000000"/>
          <w:sz w:val="27"/>
          <w:szCs w:val="27"/>
        </w:rPr>
        <w:t xml:space="preserve"> преобладают углеводы, мясо, крахмалистые </w:t>
      </w:r>
      <w:r>
        <w:rPr>
          <w:color w:val="000000"/>
          <w:sz w:val="27"/>
          <w:szCs w:val="27"/>
        </w:rPr>
        <w:lastRenderedPageBreak/>
        <w:t>продукты, в малых количествах употребляются овощи, фрукты, морепродукты. Это приводит к дисбалансу в организме.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программа сориентирована на изучение наиболее важных проблем, связанных с организацией рационального питания.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Формирование у обучающихся и их родителей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общей культуры правильного питания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ответственности за состояние своего здоровья, как благосостояние общества, и в первую очередь о важности правильного питания, как составляющей здорового образа жизни.</w:t>
      </w:r>
      <w:proofErr w:type="gramEnd"/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достижения этой цели были поставлены </w:t>
      </w:r>
      <w:r>
        <w:rPr>
          <w:b/>
          <w:bCs/>
          <w:color w:val="000000"/>
          <w:sz w:val="27"/>
          <w:szCs w:val="27"/>
        </w:rPr>
        <w:t>следующие задачи</w:t>
      </w:r>
      <w:r>
        <w:rPr>
          <w:color w:val="000000"/>
          <w:sz w:val="27"/>
          <w:szCs w:val="27"/>
        </w:rPr>
        <w:t>:</w:t>
      </w:r>
    </w:p>
    <w:p w:rsidR="0059293E" w:rsidRDefault="0059293E" w:rsidP="005929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представление о негативных факторах риска здоровью обучающихся от недоброкачественной пищи, существовании и причинах возникновения заболеваний ЖКТ от неправильного питания;</w:t>
      </w:r>
    </w:p>
    <w:p w:rsidR="0059293E" w:rsidRDefault="0059293E" w:rsidP="005929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представление о рациональной организации режима дня, учёбы и отдыха, двигательной активности, научить составлять, анализировать и контролировать свой режим дня;</w:t>
      </w:r>
    </w:p>
    <w:p w:rsidR="0059293E" w:rsidRDefault="0059293E" w:rsidP="005929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представление о правильном питании, его режиме, структуре, полезных продуктах;</w:t>
      </w:r>
    </w:p>
    <w:p w:rsidR="0059293E" w:rsidRDefault="0059293E" w:rsidP="005929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потребность обучающегося безбоязненно обращаться к врачу по любым вопросам состояния здоровья, в том числе связанным с особенностями роста и развития;</w:t>
      </w:r>
    </w:p>
    <w:p w:rsidR="0059293E" w:rsidRDefault="0059293E" w:rsidP="005929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Научить, обучающихся делать осознанный выбор блюд в столовой и повседневной жизни, позволяющих сохранять и укреплять здоровье;</w:t>
      </w:r>
    </w:p>
    <w:p w:rsidR="0059293E" w:rsidRDefault="0059293E" w:rsidP="005929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выполнять правила личной гигиены и развить готовность на основе её использования самостоятельно поддерживать своё здоровье.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Участники программы: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Семья: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организация контроля над питанием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родительский комитет группы;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долевое участие в организации горячего питания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Администрация лицея: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индивидуальные беседы;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Медицинский работник: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уроки здоровья;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индивидуальные беседы;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контроль за здоровьем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состоянием столовой и пищеблока.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Педагогический коллектив: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совещания, педагогические советы;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родительские собрания, классные часы, беседы о ЗОЖ, рациональном питании;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пропаганда здорового образа жизни.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Социальный педагог: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выявление неблагополучных семей, посещение на дому;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санитарно-гигиеническое просвещение.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Работники столовой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производство блюд школьного питания.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Программа включает в себя следующие основные направления: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Отношение всех участников образования к здоровому питанию как ценности.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представлений о себе как о здоровом человеке.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использовать в поведении всю информацию, которая служит сохранению и укреплению здоровья, причем энергия опасения должна преобразоваться в энергию действия.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Конкретные привычки здорового питания.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Установка образовательного процесса на здоровое питание осуществляется через деятельность всех участников образовательного процесса.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Организация приёма пищи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Профилактическая работа по предупреждению вредных привычек.</w:t>
      </w:r>
    </w:p>
    <w:p w:rsidR="0059293E" w:rsidRDefault="0059293E" w:rsidP="005929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Материально-техническая база.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1.Постепенное снижение уровня заболеваемости детей желудочно-кишечного тракта.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2.Повышение уровня профилактической и оздоровительной работы по питанию.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3.Формирование культуры здорового питания жизни в семье.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4.Снижение поведенческих рисков, представляющих опасность для здоровья (курение, токсикомания, пивной алкоголизм)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5.Подростки смогут оценивать и контролировать свой рацион и режим питания с точки зрения соответствия требованиям здорового образа жизни.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6.Иметь устойчивый навык читать информацию на этикетках продуктов и оценивать их пригодность для еды, уметь оценивать правильность и сроки хранения продуктов по упаковке, сознательно выбирая наиболее полезные,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оценить соотношение цена/качество при покупке продуктов питания.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7.Уметь организовывать рациональное питание в семье с учетом индивидуальных особенностей и финансовых возможностей различных членов семьи.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8.Уметь обеспечить адекватное физиологическим потребностям питание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повседневной жизни, во время экзаменов, в походах и т.д.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9.Привлечение обучающихся, родителей, педагогов к культуре питания.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своё здоровье.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11.Повышение уровня материально-технического оснащения столовой.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12.Привлечения к профилактической работе формированию культуры питания родительской общественности, работников здравоохранения, средств массовой информации.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принципы: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Демократичность (свобода выбора обучающимися </w:t>
      </w:r>
      <w:proofErr w:type="spellStart"/>
      <w:r>
        <w:rPr>
          <w:color w:val="000000"/>
          <w:sz w:val="27"/>
          <w:szCs w:val="27"/>
        </w:rPr>
        <w:t>внеучебных</w:t>
      </w:r>
      <w:proofErr w:type="spellEnd"/>
      <w:r>
        <w:rPr>
          <w:color w:val="000000"/>
          <w:sz w:val="27"/>
          <w:szCs w:val="27"/>
        </w:rPr>
        <w:t xml:space="preserve"> занятий, планирование работы совместно с педагогами, обучающимися, родителями, социальными партнерами);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Равенство (нет дискриминации, оскорблений друг друга, боязни неудач);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Участие (вовлечение всех участников проекта во все стадии планирования, реализации и оценки своих действий);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Целостность (проект направлен на укрепление физического, психологического, социального здоровья);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Системность (физическое развитие происходит не хаотично, а по определенной системе);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Наглядность;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непрерывности физического воспитания и образования личности на всех этапах жизнедеятельности;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дифференцированного подхода к организации мероприятий по здоровому питанию как ценности;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Учёт возрастно – половых особенностей, обучающихся в содержании учебного материала.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научная обоснованность и практическая целесообразность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возрастная адекватность;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необходимость и достаточность информации;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модульность структуры;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системность и последовательность;</w:t>
      </w:r>
    </w:p>
    <w:p w:rsidR="0059293E" w:rsidRDefault="0059293E" w:rsidP="005929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вовлеченность семьи в реализацию программы.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Прогнозируемая модель личности обучающегося</w:t>
      </w:r>
      <w:r>
        <w:rPr>
          <w:color w:val="000000"/>
          <w:sz w:val="27"/>
          <w:szCs w:val="27"/>
        </w:rPr>
        <w:t> – это физически, нравственно, духовно здоровый человек, образованный и адаптированный к условиям нестабильного социума.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Сроки и этапы реализации программы</w:t>
      </w:r>
      <w:r>
        <w:rPr>
          <w:color w:val="000000"/>
          <w:sz w:val="27"/>
          <w:szCs w:val="27"/>
        </w:rPr>
        <w:t>: 2018-2020 годы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 Подготовительный этап (2018 – 2019)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1.Проведение качественной оценки меню лицейской столовой.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2.Проведение анализа уровня заболеваемости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алиментарно-зависимыми заболеваниями и его связи с качеством питания обучающихся в лицее.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3.Разработка и утверждение в установленном порядке примерных меню для столовых с учетом возрастных физиологических потребностей обучающихся, а также климатических особенностей региона.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4.Детальный анализ оснащенности пищеблоков столовой торгово-технологическим и холодильным оборудованием.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5.Разработка методических рекомендаций об осуществлении конкурсного отбора поставщиков продуктов для организации питания.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6.Разработка и внедрение мер, направленных на улучшение информированности детей и их родителей в вопросах здорового питания, а также популяризацию здорового питания и здорового образа жизни.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7.Разработка системы мер, направленных на повышение заинтересованности педагогов и классных руководителей в увеличении охвата учащихся горячим организованным питанием, в том числе за счет средств родителей.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8.Разработка </w:t>
      </w:r>
      <w:proofErr w:type="gramStart"/>
      <w:r>
        <w:rPr>
          <w:color w:val="000000"/>
          <w:sz w:val="27"/>
          <w:szCs w:val="27"/>
        </w:rPr>
        <w:t>системы показателей эффективности деятельности общеобразовательного учреждения</w:t>
      </w:r>
      <w:proofErr w:type="gramEnd"/>
      <w:r>
        <w:rPr>
          <w:color w:val="000000"/>
          <w:sz w:val="27"/>
          <w:szCs w:val="27"/>
        </w:rPr>
        <w:t xml:space="preserve"> и органов управления образованием в организации питания учащихся.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9.Анализ полученных результатов и подведение итогов 1 этапа.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 Практический этап (2019-2020)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1.Оснастить пищеблоки образовательных учреждений необходимым технологическим, холодильным оборудованием для внедрения современных технологий производства продуктов питания и современных форм обслуживания школьников.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2.Приступить к реализации разработанных на первом этапе Программы комплекса мер, направленных на повышение информированности детей, их родителей и педагогов в вопросах здорового питания, а также популяризацию здорового питания и здорового образа жизни.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3.Внедрение в лицее системы мер, направленных на повышение заинтересованности педагогов и классных руководителей в увеличении охвата обучающихся организованным горячим питанием, в том числе за счет средств родителей, а также осуществлять постоянный анализ эффективности принимаемых мер.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4.Выпуск </w:t>
      </w:r>
      <w:proofErr w:type="spellStart"/>
      <w:r>
        <w:rPr>
          <w:color w:val="000000"/>
          <w:sz w:val="27"/>
          <w:szCs w:val="27"/>
        </w:rPr>
        <w:t>общелицейской</w:t>
      </w:r>
      <w:proofErr w:type="spellEnd"/>
      <w:r>
        <w:rPr>
          <w:color w:val="000000"/>
          <w:sz w:val="27"/>
          <w:szCs w:val="27"/>
        </w:rPr>
        <w:t xml:space="preserve"> газеты «Правильное питание-залог здоровья».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5.Изучение и внедрение новых воспитательных технологий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Обобщающий этап – май-июнь 2020 года.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1.Анализ работы по программе.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2.Подведение итогов реализации программы.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3.Составление рекомендаций по работе в данном направлении исходя из полученных данных.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5.Обобщение опыта.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6.Подготавливается отчет по содержанию, технологиям и результатам работы; выделены проблемные вопросы и перспективы дальнейшего развития лицея.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программа рассчитана на 2 года и предполагает постоянную работу по её дополнению и совершенствованию.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учебном году следует </w:t>
      </w:r>
      <w:r>
        <w:rPr>
          <w:b/>
          <w:bCs/>
          <w:color w:val="000000"/>
          <w:sz w:val="27"/>
          <w:szCs w:val="27"/>
        </w:rPr>
        <w:t>уделить особое внимание решению следующих задач: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 xml:space="preserve">Отработка </w:t>
      </w:r>
      <w:proofErr w:type="gramStart"/>
      <w:r>
        <w:rPr>
          <w:color w:val="000000"/>
          <w:sz w:val="27"/>
          <w:szCs w:val="27"/>
        </w:rPr>
        <w:t>системы выявления уровня здоровья обучающихся лицея</w:t>
      </w:r>
      <w:proofErr w:type="gramEnd"/>
      <w:r>
        <w:rPr>
          <w:color w:val="000000"/>
          <w:sz w:val="27"/>
          <w:szCs w:val="27"/>
        </w:rPr>
        <w:t xml:space="preserve"> и целенаправленного отслеживания его в течение всего времени обучения;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 Контроль проведения воспитательной работы с 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по привитию навыков культуры приема пищи;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 Проведение бесед о культуре питания, рациональном и правильном питании, роли питания для развития организма; организация конкурсов и викторин на тему правильного питания;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 Проведение бесед с родителями о подходе к проблеме питания в семье;  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Расширение участников в реализации программы;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  <w:sz w:val="27"/>
          <w:szCs w:val="27"/>
        </w:rPr>
        <w:t>Принимать участие в мероприятиях по пропаганде здорового образа жизни.</w:t>
      </w: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293E" w:rsidRDefault="0059293E" w:rsidP="005929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91DDA" w:rsidRDefault="0059293E">
      <w:bookmarkStart w:id="0" w:name="_GoBack"/>
      <w:bookmarkEnd w:id="0"/>
    </w:p>
    <w:sectPr w:rsidR="0079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F3"/>
    <w:multiLevelType w:val="multilevel"/>
    <w:tmpl w:val="5E7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9CD"/>
    <w:multiLevelType w:val="multilevel"/>
    <w:tmpl w:val="296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33903"/>
    <w:multiLevelType w:val="multilevel"/>
    <w:tmpl w:val="E0A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E"/>
    <w:rsid w:val="000F7726"/>
    <w:rsid w:val="0059293E"/>
    <w:rsid w:val="00A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2020-08-31T10:49:00Z</dcterms:created>
  <dcterms:modified xsi:type="dcterms:W3CDTF">2020-08-31T10:49:00Z</dcterms:modified>
</cp:coreProperties>
</file>