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Программа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формированию культуры здорового питания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2018-2020 уч. год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Пояснительная записка.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 всех цивилизованных странах главным богатством человека считается его здоровье.  По определению Всемирной организации здравоохранения, «здоровье - это состояние полного физического, психического и социального   благополучия, а не просто отсутствие болезни и физических дефектов».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современном этапе развития человеческого общества такие универсальные ценности, как жизнь и здоровье человека, приобретают особое значение. Обучающийся должен расти </w:t>
      </w:r>
      <w:proofErr w:type="gramStart"/>
      <w:r>
        <w:rPr>
          <w:color w:val="000000"/>
          <w:sz w:val="27"/>
          <w:szCs w:val="27"/>
        </w:rPr>
        <w:t>здоровым</w:t>
      </w:r>
      <w:proofErr w:type="gramEnd"/>
      <w:r>
        <w:rPr>
          <w:color w:val="000000"/>
          <w:sz w:val="27"/>
          <w:szCs w:val="27"/>
        </w:rPr>
        <w:t>, физически крепким, всесторонне развитым и выносливым. Из всех факторов внешней среды, оказывающих влияние на его физическое и нервно-психическое развитие, питание занимает ведущее место. Поэтому еще с раннего детства важно обеспечить полноценное и правильно организованное питание, являющееся залогом его здоровья. Всякое нарушение питания, как количественное, так, еще в большей мере, и качественное, отрицательно влияет на здоровье детей. Особенно вредны для организма нарушения питания в период наиболее интенсивного роста ребенка. Организм студента постоянно расходует много энергии. Эта энергия необходима ему для деятельности сердца, легких и других внутренних органов, для поддержания постоянной температуры тела. Учебные занятия, чтение, просмотр телевизионных передач также требуют расхода определенного количества энергии. С особенно большими энергетическими затратами связана работа, сопровождаемая сокращением мышц: движения, игры, занятия спортом, различные трудовые процессы. Основным источником энергии служит пища. Наряду с этим пища является «строительным материалом», необходимым для роста и развития организма.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Очевидно, что процесс обучения в лицее не должен </w:t>
      </w:r>
      <w:proofErr w:type="gramStart"/>
      <w:r>
        <w:rPr>
          <w:color w:val="000000"/>
          <w:sz w:val="27"/>
          <w:szCs w:val="27"/>
        </w:rPr>
        <w:t>строится</w:t>
      </w:r>
      <w:proofErr w:type="gramEnd"/>
      <w:r>
        <w:rPr>
          <w:color w:val="000000"/>
          <w:sz w:val="27"/>
          <w:szCs w:val="27"/>
        </w:rPr>
        <w:t xml:space="preserve"> за счет ресурсов здоровья ребенка, а должен быть направлен на сохранение и устранение нарушений в состоянии здоровья детей.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Культура питания – важнейшая составная часть общей культуры здорового и безопасного образа жизни обучающихся, что нашло отражение в федеральных государственных образовательных стандартах нового поколения (ФГОС).</w:t>
      </w:r>
      <w:proofErr w:type="gramEnd"/>
      <w:r>
        <w:rPr>
          <w:color w:val="000000"/>
          <w:sz w:val="27"/>
          <w:szCs w:val="27"/>
        </w:rPr>
        <w:t xml:space="preserve"> Формирование культуры здорового питания должно начинаться с самых первых этапов обучения ребёнка в школе и продолжаться на протяжении всех лет обучения с учетом возрастного подхода.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Необходимость данной программы вызвана тем, что отсутствие культуры питания у детей ведёт к ухудшению их здоровья. У детей возникают повышенная утомляемость, авитаминоз, заболевания пищеварительного тракта, избыточный вес. Неконтролируемый поток рекламы (чипсов, газированных напитков, шоколадных батончиков, всевозможных конфет, фаст-</w:t>
      </w:r>
      <w:proofErr w:type="spellStart"/>
      <w:r>
        <w:rPr>
          <w:color w:val="000000"/>
          <w:sz w:val="27"/>
          <w:szCs w:val="27"/>
        </w:rPr>
        <w:t>фуда</w:t>
      </w:r>
      <w:proofErr w:type="spellEnd"/>
      <w:r>
        <w:rPr>
          <w:color w:val="000000"/>
          <w:sz w:val="27"/>
          <w:szCs w:val="27"/>
        </w:rPr>
        <w:t xml:space="preserve">) формирует неправильный стереотип питания у детей. Семейные традиции зачастую тоже дают неправильное представление о питании: в некоторых семьях, например, в </w:t>
      </w:r>
      <w:proofErr w:type="gramStart"/>
      <w:r>
        <w:rPr>
          <w:color w:val="000000"/>
          <w:sz w:val="27"/>
          <w:szCs w:val="27"/>
        </w:rPr>
        <w:t>меню</w:t>
      </w:r>
      <w:proofErr w:type="gramEnd"/>
      <w:r>
        <w:rPr>
          <w:color w:val="000000"/>
          <w:sz w:val="27"/>
          <w:szCs w:val="27"/>
        </w:rPr>
        <w:t xml:space="preserve"> преобладают углеводы, мясо, крахмалистые </w:t>
      </w:r>
      <w:r>
        <w:rPr>
          <w:color w:val="000000"/>
          <w:sz w:val="27"/>
          <w:szCs w:val="27"/>
        </w:rPr>
        <w:lastRenderedPageBreak/>
        <w:t>продукты, в малых количествах употребляются овощи, фрукты, морепродукты. Это приводит к дисбалансу в организме.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Данная программа сориентирована на изучение наиболее важных проблем, связанных с организацией рационального питания.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Формирование у обучающихся и их родителей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общей культуры правильного питания</w:t>
      </w:r>
      <w:r>
        <w:rPr>
          <w:rFonts w:ascii="Arial" w:hAnsi="Arial" w:cs="Arial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 ответственности за состояние своего здоровья, как благосостояние общества, и в первую очередь о важности правильного питания, как составляющей здорового образа жизни.</w:t>
      </w:r>
      <w:proofErr w:type="gramEnd"/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достижения этой цели были поставлены </w:t>
      </w:r>
      <w:r>
        <w:rPr>
          <w:b/>
          <w:bCs/>
          <w:color w:val="000000"/>
          <w:sz w:val="27"/>
          <w:szCs w:val="27"/>
        </w:rPr>
        <w:t>следующие задачи</w:t>
      </w:r>
      <w:r>
        <w:rPr>
          <w:color w:val="000000"/>
          <w:sz w:val="27"/>
          <w:szCs w:val="27"/>
        </w:rPr>
        <w:t>:</w:t>
      </w:r>
    </w:p>
    <w:p w:rsidR="0059293E" w:rsidRDefault="0059293E" w:rsidP="005929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Дать представление о негативных факторах риска здоровью обучающихся от недоброкачественной пищи, существовании и причинах возникновения заболеваний ЖКТ от неправильного питания;</w:t>
      </w:r>
    </w:p>
    <w:p w:rsidR="0059293E" w:rsidRDefault="0059293E" w:rsidP="005929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Сформировать представление о рациональной организации режима дня, учёбы и отдыха, двигательной активности, научить составлять, анализировать и контролировать свой режим дня;</w:t>
      </w:r>
    </w:p>
    <w:p w:rsidR="0059293E" w:rsidRDefault="0059293E" w:rsidP="005929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Сформировать представление о правильном питании, его режиме, структуре, полезных продуктах;</w:t>
      </w:r>
    </w:p>
    <w:p w:rsidR="0059293E" w:rsidRDefault="0059293E" w:rsidP="005929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Сформировать потребность обучающегося безбоязненно обращаться к врачу по любым вопросам состояния здоровья, в том числе связанным с особенностями роста и развития;</w:t>
      </w:r>
    </w:p>
    <w:p w:rsidR="0059293E" w:rsidRDefault="0059293E" w:rsidP="005929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Научить, обучающихся делать осознанный выбор блюд в столовой и повседневной жизни, позволяющих сохранять и укреплять здоровье;</w:t>
      </w:r>
    </w:p>
    <w:p w:rsidR="0059293E" w:rsidRDefault="0059293E" w:rsidP="005929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Научить выполнять правила личной гигиены и развить готовность на основе её использования самостоятельно поддерживать своё здоровье.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Участники программы: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Семья: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организация контроля над питанием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;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родительский комитет группы;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долевое участие в организации горячего питания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Администрация лицея: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индивидуальные беседы;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-пропаганда санитарно-гигиенических знаний среди участников образовательного процесса, основ здорового образа жизни.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Медицинский работник: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уроки здоровья;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индивидуальные беседы;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контроль за здоровьем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>;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состоянием столовой и пищеблока.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Педагогический коллектив: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совещания, педагогические советы;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родительские собрания, классные часы, беседы о ЗОЖ, рациональном питании;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пропаганда здорового образа жизни.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Социальный педагог: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выявление неблагополучных семей, посещение на дому;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санитарно-гигиеническое просвещение.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Работники столовой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производство блюд школьного питания.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Программа включает в себя следующие основные направления:</w:t>
      </w:r>
    </w:p>
    <w:p w:rsidR="0059293E" w:rsidRDefault="0059293E" w:rsidP="005929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Отношение всех участников образования к здоровому питанию как ценности.</w:t>
      </w:r>
    </w:p>
    <w:p w:rsidR="0059293E" w:rsidRDefault="0059293E" w:rsidP="005929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представлений о себе как о здоровом человеке.</w:t>
      </w:r>
    </w:p>
    <w:p w:rsidR="0059293E" w:rsidRDefault="0059293E" w:rsidP="005929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Способность использовать в поведении всю информацию, которая служит сохранению и укреплению здоровья, причем энергия опасения должна преобразоваться в энергию действия.</w:t>
      </w:r>
    </w:p>
    <w:p w:rsidR="0059293E" w:rsidRDefault="0059293E" w:rsidP="005929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Конкретные привычки здорового питания.</w:t>
      </w:r>
    </w:p>
    <w:p w:rsidR="0059293E" w:rsidRDefault="0059293E" w:rsidP="005929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Установка образовательного процесса на здоровое питание осуществляется через деятельность всех участников образовательного процесса.</w:t>
      </w:r>
    </w:p>
    <w:p w:rsidR="0059293E" w:rsidRDefault="0059293E" w:rsidP="005929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Организация приёма пищи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>.</w:t>
      </w:r>
    </w:p>
    <w:p w:rsidR="0059293E" w:rsidRDefault="0059293E" w:rsidP="005929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Профилактическая работа по предупреждению вредных привычек.</w:t>
      </w:r>
    </w:p>
    <w:p w:rsidR="0059293E" w:rsidRDefault="0059293E" w:rsidP="005929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Материально-техническая база.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Ожидаемые результаты: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1.Постепенное снижение уровня заболеваемости детей желудочно-кишечного тракта.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2.Повышение уровня профилактической и оздоровительной работы по питанию.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3.Формирование культуры здорового питания жизни в семье.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4.Снижение поведенческих рисков, представляющих опасность для здоровья (курение, токсикомания, пивной алкоголизм)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5.Подростки смогут оценивать и контролировать свой рацион и режим питания с точки зрения соответствия требованиям здорового образа жизни.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6.Иметь устойчивый навык читать информацию на этикетках продуктов и оценивать их пригодность для еды, уметь оценивать правильность и сроки хранения продуктов по упаковке, сознательно выбирая наиболее полезные,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умение оценить соотношение цена/качество при покупке продуктов питания.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7.Уметь организовывать рациональное питание в семье с учетом индивидуальных особенностей и финансовых возможностей различных членов семьи.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8.Уметь обеспечить адекватное физиологическим потребностям питание </w:t>
      </w:r>
      <w:proofErr w:type="gramStart"/>
      <w:r>
        <w:rPr>
          <w:color w:val="000000"/>
          <w:sz w:val="27"/>
          <w:szCs w:val="27"/>
        </w:rPr>
        <w:t>в</w:t>
      </w:r>
      <w:proofErr w:type="gramEnd"/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302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повседневной жизни, во время экзаменов, в походах и т.д.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9.Привлечение обучающихся, родителей, педагогов к культуре питания.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10.Объединение всех участников образовательного процесса в их активной деятельности по формированию здорового питания, отношению к здоровью и здоровому образу жизни как ценности, формирование культуры здоровья и чувства ответственности за своё здоровье.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11.Повышение уровня материально-технического оснащения столовой.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12.Привлечения к профилактической работе формированию культуры питания родительской общественности, работников здравоохранения, средств массовой информации.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Основные принципы:</w:t>
      </w:r>
    </w:p>
    <w:p w:rsidR="0059293E" w:rsidRDefault="0059293E" w:rsidP="005929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Демократичность (свобода выбора обучающимися </w:t>
      </w:r>
      <w:proofErr w:type="spellStart"/>
      <w:r>
        <w:rPr>
          <w:color w:val="000000"/>
          <w:sz w:val="27"/>
          <w:szCs w:val="27"/>
        </w:rPr>
        <w:t>внеучебных</w:t>
      </w:r>
      <w:proofErr w:type="spellEnd"/>
      <w:r>
        <w:rPr>
          <w:color w:val="000000"/>
          <w:sz w:val="27"/>
          <w:szCs w:val="27"/>
        </w:rPr>
        <w:t xml:space="preserve"> занятий, планирование работы совместно с педагогами, обучающимися, родителями, социальными партнерами);</w:t>
      </w:r>
    </w:p>
    <w:p w:rsidR="0059293E" w:rsidRDefault="0059293E" w:rsidP="005929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Равенство (нет дискриминации, оскорблений друг друга, боязни неудач);</w:t>
      </w:r>
    </w:p>
    <w:p w:rsidR="0059293E" w:rsidRDefault="0059293E" w:rsidP="005929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Участие (вовлечение всех участников проекта во все стадии планирования, реализации и оценки своих действий);</w:t>
      </w:r>
    </w:p>
    <w:p w:rsidR="0059293E" w:rsidRDefault="0059293E" w:rsidP="005929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Целостность (проект направлен на укрепление физического, психологического, социального здоровья);</w:t>
      </w:r>
    </w:p>
    <w:p w:rsidR="0059293E" w:rsidRDefault="0059293E" w:rsidP="005929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Системность (физическое развитие происходит не хаотично, а по определенной системе);</w:t>
      </w:r>
    </w:p>
    <w:p w:rsidR="0059293E" w:rsidRDefault="0059293E" w:rsidP="005929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Наглядность;</w:t>
      </w:r>
    </w:p>
    <w:p w:rsidR="0059293E" w:rsidRDefault="0059293E" w:rsidP="005929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Принцип непрерывности физического воспитания и образования личности на всех этапах жизнедеятельности;</w:t>
      </w:r>
    </w:p>
    <w:p w:rsidR="0059293E" w:rsidRDefault="0059293E" w:rsidP="005929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Принцип дифференцированного подхода к организации мероприятий по здоровому питанию как ценности;</w:t>
      </w:r>
    </w:p>
    <w:p w:rsidR="0059293E" w:rsidRDefault="0059293E" w:rsidP="005929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Учёт возрастно – половых особенностей, обучающихся в содержании учебного материала.</w:t>
      </w:r>
    </w:p>
    <w:p w:rsidR="0059293E" w:rsidRDefault="0059293E" w:rsidP="005929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научная обоснованность и практическая целесообразность</w:t>
      </w:r>
    </w:p>
    <w:p w:rsidR="0059293E" w:rsidRDefault="0059293E" w:rsidP="005929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возрастная адекватность;</w:t>
      </w:r>
    </w:p>
    <w:p w:rsidR="0059293E" w:rsidRDefault="0059293E" w:rsidP="005929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необходимость и достаточность информации;</w:t>
      </w:r>
    </w:p>
    <w:p w:rsidR="0059293E" w:rsidRDefault="0059293E" w:rsidP="005929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модульность структуры;</w:t>
      </w:r>
    </w:p>
    <w:p w:rsidR="0059293E" w:rsidRDefault="0059293E" w:rsidP="005929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системность и последовательность;</w:t>
      </w:r>
    </w:p>
    <w:p w:rsidR="0059293E" w:rsidRDefault="0059293E" w:rsidP="0059293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вовлеченность семьи в реализацию программы.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Прогнозируемая модель личности обучающегося</w:t>
      </w:r>
      <w:r>
        <w:rPr>
          <w:color w:val="000000"/>
          <w:sz w:val="27"/>
          <w:szCs w:val="27"/>
        </w:rPr>
        <w:t> – это физически, нравственно, духовно здоровый человек, образованный и адаптированный к условиям нестабильного социума.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Сроки и этапы реализации программы</w:t>
      </w:r>
      <w:r>
        <w:rPr>
          <w:color w:val="000000"/>
          <w:sz w:val="27"/>
          <w:szCs w:val="27"/>
        </w:rPr>
        <w:t>: 2018-2020 годы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1. Подготовительный этап (2018 – 2019)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1.Проведение качественной оценки меню лицейской столовой.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2.Проведение анализа уровня заболеваемости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алиментарно-зависимыми заболеваниями и его связи с качеством питания обучающихся в лицее.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3.Разработка и утверждение в установленном порядке примерных меню для столовых с учетом возрастных физиологических потребностей обучающихся, а также климатических особенностей региона.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4.Детальный анализ оснащенности пищеблоков столовой торгово-технологическим и холодильным оборудованием.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5.Разработка методических рекомендаций об осуществлении конкурсного отбора поставщиков продуктов для организации питания.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6.Разработка и внедрение мер, направленных на улучшение информированности детей и их родителей в вопросах здорового питания, а также популяризацию здорового питания и здорового образа жизни.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7.Разработка системы мер, направленных на повышение заинтересованности педагогов и классных руководителей в увеличении охвата учащихся горячим организованным питанием, в том числе за счет средств родителей.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8.Разработка </w:t>
      </w:r>
      <w:proofErr w:type="gramStart"/>
      <w:r>
        <w:rPr>
          <w:color w:val="000000"/>
          <w:sz w:val="27"/>
          <w:szCs w:val="27"/>
        </w:rPr>
        <w:t>системы показателей эффективности деятельности общеобразовательного учреждения</w:t>
      </w:r>
      <w:proofErr w:type="gramEnd"/>
      <w:r>
        <w:rPr>
          <w:color w:val="000000"/>
          <w:sz w:val="27"/>
          <w:szCs w:val="27"/>
        </w:rPr>
        <w:t xml:space="preserve"> и органов управления образованием в организации питания учащихся.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9.Анализ полученных результатов и подведение итогов 1 этапа.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2. Практический этап (2019-2020)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1.Оснастить пищеблоки образовательных учреждений необходимым технологическим, холодильным оборудованием для внедрения современных технологий производства продуктов питания и современных форм обслуживания школьников.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2.Приступить к реализации разработанных на первом этапе Программы комплекса мер, направленных на повышение информированности детей, их родителей и педагогов в вопросах здорового питания, а также популяризацию здорового питания и здорового образа жизни.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3.Внедрение в лицее системы мер, направленных на повышение заинтересованности педагогов и классных руководителей в увеличении охвата обучающихся организованным горячим питанием, в том числе за счет средств родителей, а также осуществлять постоянный анализ эффективности принимаемых мер.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4.Выпуск </w:t>
      </w:r>
      <w:proofErr w:type="spellStart"/>
      <w:r>
        <w:rPr>
          <w:color w:val="000000"/>
          <w:sz w:val="27"/>
          <w:szCs w:val="27"/>
        </w:rPr>
        <w:t>общелицейской</w:t>
      </w:r>
      <w:proofErr w:type="spellEnd"/>
      <w:r>
        <w:rPr>
          <w:color w:val="000000"/>
          <w:sz w:val="27"/>
          <w:szCs w:val="27"/>
        </w:rPr>
        <w:t xml:space="preserve"> газеты «Правильное питание-залог здоровья».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5.Изучение и внедрение новых воспитательных технологий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3</w:t>
      </w: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Обобщающий этап – май-июнь 2020 года.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1.Анализ работы по программе.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2.Подведение итогов реализации программы.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3.Составление рекомендаций по работе в данном направлении исходя из полученных данных.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5.Обобщение опыта.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6.Подготавливается отчет по содержанию, технологиям и результатам работы; выделены проблемные вопросы и перспективы дальнейшего развития лицея.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Заключение: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Данная программа рассчитана на 2 года и предполагает постоянную работу по её дополнению и совершенствованию.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этом учебном году следует </w:t>
      </w:r>
      <w:r>
        <w:rPr>
          <w:b/>
          <w:bCs/>
          <w:color w:val="000000"/>
          <w:sz w:val="27"/>
          <w:szCs w:val="27"/>
        </w:rPr>
        <w:t>уделить особое внимание решению следующих задач: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  <w:sz w:val="27"/>
          <w:szCs w:val="27"/>
        </w:rPr>
        <w:t xml:space="preserve">Отработка </w:t>
      </w:r>
      <w:proofErr w:type="gramStart"/>
      <w:r>
        <w:rPr>
          <w:color w:val="000000"/>
          <w:sz w:val="27"/>
          <w:szCs w:val="27"/>
        </w:rPr>
        <w:t>системы выявления уровня здоровья обучающихся лицея</w:t>
      </w:r>
      <w:proofErr w:type="gramEnd"/>
      <w:r>
        <w:rPr>
          <w:color w:val="000000"/>
          <w:sz w:val="27"/>
          <w:szCs w:val="27"/>
        </w:rPr>
        <w:t xml:space="preserve"> и целенаправленного отслеживания его в течение всего времени обучения;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20"/>
      </w:r>
      <w:r>
        <w:rPr>
          <w:rFonts w:ascii="Arial" w:hAnsi="Arial" w:cs="Arial"/>
          <w:color w:val="000000"/>
          <w:sz w:val="21"/>
          <w:szCs w:val="21"/>
        </w:rPr>
        <w:sym w:font="Symbol" w:char="F020"/>
      </w:r>
      <w:r>
        <w:rPr>
          <w:rFonts w:ascii="Arial" w:hAnsi="Arial" w:cs="Arial"/>
          <w:color w:val="000000"/>
          <w:sz w:val="21"/>
          <w:szCs w:val="21"/>
        </w:rPr>
        <w:sym w:font="Symbol" w:char="F020"/>
      </w:r>
      <w:r>
        <w:rPr>
          <w:rFonts w:ascii="Arial" w:hAnsi="Arial" w:cs="Arial"/>
          <w:color w:val="000000"/>
          <w:sz w:val="21"/>
          <w:szCs w:val="21"/>
        </w:rPr>
        <w:sym w:font="Symbol" w:char="F020"/>
      </w:r>
      <w:r>
        <w:rPr>
          <w:rFonts w:ascii="Arial" w:hAnsi="Arial" w:cs="Arial"/>
          <w:color w:val="000000"/>
          <w:sz w:val="21"/>
          <w:szCs w:val="21"/>
        </w:rPr>
        <w:sym w:font="Symbol" w:char="F020"/>
      </w:r>
      <w:r>
        <w:rPr>
          <w:rFonts w:ascii="Arial" w:hAnsi="Arial" w:cs="Arial"/>
          <w:color w:val="000000"/>
          <w:sz w:val="21"/>
          <w:szCs w:val="21"/>
        </w:rPr>
        <w:sym w:font="Symbol" w:char="F020"/>
      </w:r>
      <w:r>
        <w:rPr>
          <w:rFonts w:ascii="Arial" w:hAnsi="Arial" w:cs="Arial"/>
          <w:color w:val="000000"/>
          <w:sz w:val="21"/>
          <w:szCs w:val="21"/>
        </w:rPr>
        <w:sym w:font="Symbol" w:char="F020"/>
      </w:r>
      <w:r>
        <w:rPr>
          <w:rFonts w:ascii="Arial" w:hAnsi="Arial" w:cs="Arial"/>
          <w:color w:val="000000"/>
          <w:sz w:val="21"/>
          <w:szCs w:val="21"/>
        </w:rPr>
        <w:sym w:font="Symbol" w:char="F020"/>
      </w:r>
      <w:r>
        <w:rPr>
          <w:rFonts w:ascii="Arial" w:hAnsi="Arial" w:cs="Arial"/>
          <w:color w:val="000000"/>
          <w:sz w:val="21"/>
          <w:szCs w:val="21"/>
        </w:rPr>
        <w:sym w:font="Symbol" w:char="F020"/>
      </w:r>
      <w:r>
        <w:rPr>
          <w:rFonts w:ascii="Arial" w:hAnsi="Arial" w:cs="Arial"/>
          <w:color w:val="000000"/>
          <w:sz w:val="21"/>
          <w:szCs w:val="21"/>
        </w:rPr>
        <w:sym w:font="Symbol" w:char="F020"/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  <w:sz w:val="27"/>
          <w:szCs w:val="27"/>
        </w:rPr>
        <w:t> Контроль проведения воспитательной работы с 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 xml:space="preserve"> по привитию навыков культуры приема пищи;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  <w:sz w:val="27"/>
          <w:szCs w:val="27"/>
        </w:rPr>
        <w:t> Проведение бесед о культуре питания, рациональном и правильном питании, роли питания для развития организма; организация конкурсов и викторин на тему правильного питания;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  <w:sz w:val="27"/>
          <w:szCs w:val="27"/>
        </w:rPr>
        <w:t> Проведение бесед с родителями о подходе к проблеме питания в семье;  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  <w:sz w:val="27"/>
          <w:szCs w:val="27"/>
        </w:rPr>
        <w:t>Расширение участников в реализации программы;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  <w:sz w:val="27"/>
          <w:szCs w:val="27"/>
        </w:rPr>
        <w:t>Принимать участие в мероприятиях по пропаганде здорового образа жизни.</w:t>
      </w: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9293E" w:rsidRDefault="0059293E" w:rsidP="005929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91DDA" w:rsidRDefault="0059293E">
      <w:bookmarkStart w:id="0" w:name="_GoBack"/>
      <w:bookmarkEnd w:id="0"/>
    </w:p>
    <w:sectPr w:rsidR="0079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7F3"/>
    <w:multiLevelType w:val="multilevel"/>
    <w:tmpl w:val="5E76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019CD"/>
    <w:multiLevelType w:val="multilevel"/>
    <w:tmpl w:val="296E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233903"/>
    <w:multiLevelType w:val="multilevel"/>
    <w:tmpl w:val="E0A2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3E"/>
    <w:rsid w:val="000F7726"/>
    <w:rsid w:val="0059293E"/>
    <w:rsid w:val="00A8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1784</Words>
  <Characters>10175</Characters>
  <Application>Microsoft Office Word</Application>
  <DocSecurity>0</DocSecurity>
  <Lines>84</Lines>
  <Paragraphs>23</Paragraphs>
  <ScaleCrop>false</ScaleCrop>
  <Company/>
  <LinksUpToDate>false</LinksUpToDate>
  <CharactersWithSpaces>11936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2020-08-31T10:49:00Z</dcterms:created>
  <dcterms:modified xsi:type="dcterms:W3CDTF">2020-08-31T10:49:00Z</dcterms:modified>
</cp:coreProperties>
</file>