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4C" w:rsidRDefault="00713908" w:rsidP="00AE18F2">
      <w:pPr>
        <w:ind w:left="-1985"/>
        <w:rPr>
          <w:noProof/>
          <w:sz w:val="28"/>
          <w:szCs w:val="28"/>
          <w:lang w:eastAsia="ru-RU"/>
        </w:rPr>
      </w:pPr>
      <w:r w:rsidRPr="00EE5F4C">
        <w:rPr>
          <w:noProof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2.75pt;height:1413pt" o:ole="">
            <v:imagedata r:id="rId6" o:title=""/>
          </v:shape>
          <o:OLEObject Type="Embed" ProgID="Acrobat.Document.DC" ShapeID="_x0000_i1025" DrawAspect="Content" ObjectID="_1714676111" r:id="rId7"/>
        </w:object>
      </w:r>
    </w:p>
    <w:p w:rsidR="009A0012" w:rsidRPr="00143B4D" w:rsidRDefault="00143B4D" w:rsidP="00143B4D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              </w:t>
      </w:r>
      <w:r w:rsidR="00943D7C">
        <w:rPr>
          <w:b/>
          <w:sz w:val="28"/>
        </w:rPr>
        <w:t xml:space="preserve">          </w:t>
      </w:r>
    </w:p>
    <w:p w:rsidR="007818EB" w:rsidRPr="00F24DD7" w:rsidRDefault="00C200DA" w:rsidP="00F24DD7">
      <w:pPr>
        <w:pStyle w:val="a3"/>
        <w:spacing w:line="276" w:lineRule="auto"/>
        <w:ind w:left="0" w:right="832"/>
        <w:jc w:val="both"/>
      </w:pPr>
      <w:r>
        <w:rPr>
          <w:b/>
        </w:rPr>
        <w:t xml:space="preserve">1. </w:t>
      </w:r>
      <w:r w:rsidR="007818EB" w:rsidRPr="007818EB">
        <w:rPr>
          <w:b/>
        </w:rPr>
        <w:t xml:space="preserve">Цель: </w:t>
      </w:r>
      <w:r w:rsidR="00F24DD7">
        <w:t xml:space="preserve">создание </w:t>
      </w:r>
      <w:r w:rsidR="00F24DD7" w:rsidRPr="00F24DD7">
        <w:t>системы непрерывного профессионального развития и роста профессиональной компетентности педагогических кадров, обеспечивающих повышение качества образования в школе за счет повышения педагогического и профессионального мастерства, овладения профессиональными компетенциями; совершенствование форм, методов и средств обучения; совершенствования педагогических технологий и внедрения современных технологий обучения.</w:t>
      </w: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C200DA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7818EB" w:rsidRPr="007818EB">
        <w:t>Задачи:</w:t>
      </w:r>
    </w:p>
    <w:p w:rsidR="00F24DD7" w:rsidRPr="00F24DD7" w:rsidRDefault="00F24DD7" w:rsidP="00F24DD7">
      <w:pPr>
        <w:widowControl/>
        <w:numPr>
          <w:ilvl w:val="0"/>
          <w:numId w:val="27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F24DD7">
        <w:rPr>
          <w:color w:val="000000"/>
          <w:sz w:val="28"/>
          <w:lang w:eastAsia="ru-RU"/>
        </w:rPr>
        <w:t xml:space="preserve">Активизировать деятельность школьной методической службы в направлении повышения предметной и методической компетентности педагогических работников; </w:t>
      </w:r>
    </w:p>
    <w:p w:rsidR="00F24DD7" w:rsidRPr="00F24DD7" w:rsidRDefault="00F24DD7" w:rsidP="00F24DD7">
      <w:pPr>
        <w:widowControl/>
        <w:numPr>
          <w:ilvl w:val="0"/>
          <w:numId w:val="27"/>
        </w:numPr>
        <w:autoSpaceDE/>
        <w:autoSpaceDN/>
        <w:spacing w:after="5" w:line="276" w:lineRule="auto"/>
        <w:ind w:right="269"/>
        <w:jc w:val="both"/>
        <w:rPr>
          <w:color w:val="000000"/>
          <w:sz w:val="28"/>
          <w:lang w:eastAsia="ru-RU"/>
        </w:rPr>
      </w:pPr>
      <w:r w:rsidRPr="00F24DD7">
        <w:rPr>
          <w:color w:val="000000"/>
          <w:sz w:val="28"/>
          <w:lang w:eastAsia="ru-RU"/>
        </w:rPr>
        <w:t>Разработать перспективный план повышения квалификации с учетом профессиональных дефицитов и обеспечивающий развитие профессиональных компетенций;</w:t>
      </w:r>
    </w:p>
    <w:p w:rsidR="00F24DD7" w:rsidRPr="00F24DD7" w:rsidRDefault="00F24DD7" w:rsidP="00F24DD7">
      <w:pPr>
        <w:widowControl/>
        <w:numPr>
          <w:ilvl w:val="0"/>
          <w:numId w:val="27"/>
        </w:numPr>
        <w:autoSpaceDE/>
        <w:autoSpaceDN/>
        <w:spacing w:after="17" w:line="276" w:lineRule="auto"/>
        <w:ind w:right="154"/>
        <w:jc w:val="both"/>
        <w:rPr>
          <w:color w:val="000000"/>
          <w:sz w:val="28"/>
          <w:lang w:eastAsia="ru-RU"/>
        </w:rPr>
      </w:pPr>
      <w:r w:rsidRPr="00F24DD7">
        <w:rPr>
          <w:color w:val="000000"/>
          <w:sz w:val="28"/>
          <w:lang w:eastAsia="ru-RU"/>
        </w:rPr>
        <w:t>Организовать участие педагогов в работе курсов повышения квалификации, в очном и дистанционном форматах, в практико-ориентированных семинарах на базе образовательной организации;</w:t>
      </w:r>
    </w:p>
    <w:p w:rsidR="00F24DD7" w:rsidRPr="00F24DD7" w:rsidRDefault="00F24DD7" w:rsidP="00F24DD7">
      <w:pPr>
        <w:widowControl/>
        <w:numPr>
          <w:ilvl w:val="0"/>
          <w:numId w:val="27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lang w:eastAsia="ru-RU"/>
        </w:rPr>
      </w:pPr>
      <w:r w:rsidRPr="00F24DD7">
        <w:rPr>
          <w:color w:val="000000"/>
          <w:sz w:val="28"/>
          <w:lang w:eastAsia="ru-RU"/>
        </w:rPr>
        <w:t xml:space="preserve">Организовать мероприятия по обмену опытом, в том числе </w:t>
      </w:r>
      <w:proofErr w:type="spellStart"/>
      <w:r w:rsidRPr="00F24DD7">
        <w:rPr>
          <w:color w:val="000000"/>
          <w:sz w:val="28"/>
          <w:lang w:eastAsia="ru-RU"/>
        </w:rPr>
        <w:t>взаимопосещения</w:t>
      </w:r>
      <w:proofErr w:type="spellEnd"/>
      <w:r w:rsidRPr="00F24DD7">
        <w:rPr>
          <w:color w:val="000000"/>
          <w:sz w:val="28"/>
          <w:lang w:eastAsia="ru-RU"/>
        </w:rPr>
        <w:t xml:space="preserve">   уроков с последующим самоанализом и анализом;</w:t>
      </w:r>
    </w:p>
    <w:p w:rsidR="00F24DD7" w:rsidRDefault="00F24DD7" w:rsidP="0091361A">
      <w:pPr>
        <w:widowControl/>
        <w:numPr>
          <w:ilvl w:val="0"/>
          <w:numId w:val="27"/>
        </w:numPr>
        <w:autoSpaceDE/>
        <w:autoSpaceDN/>
        <w:spacing w:after="10" w:line="276" w:lineRule="auto"/>
        <w:ind w:right="478"/>
        <w:jc w:val="both"/>
        <w:rPr>
          <w:color w:val="000000"/>
          <w:sz w:val="28"/>
          <w:szCs w:val="28"/>
          <w:lang w:eastAsia="ru-RU"/>
        </w:rPr>
      </w:pPr>
      <w:r w:rsidRPr="00F24DD7">
        <w:rPr>
          <w:color w:val="000000"/>
          <w:sz w:val="28"/>
          <w:szCs w:val="28"/>
          <w:lang w:eastAsia="ru-RU"/>
        </w:rPr>
        <w:t>Обеспечить преемственность используемых технологий обучения и воспитания.</w:t>
      </w:r>
    </w:p>
    <w:p w:rsidR="0091361A" w:rsidRDefault="0091361A" w:rsidP="00143B4D">
      <w:pPr>
        <w:pStyle w:val="11"/>
        <w:spacing w:before="76" w:line="276" w:lineRule="auto"/>
        <w:ind w:left="0" w:firstLine="0"/>
        <w:jc w:val="both"/>
        <w:rPr>
          <w:b w:val="0"/>
          <w:bCs w:val="0"/>
          <w:color w:val="000000"/>
          <w:lang w:eastAsia="ru-RU"/>
        </w:rPr>
      </w:pPr>
    </w:p>
    <w:p w:rsidR="00143B4D" w:rsidRDefault="00C200DA" w:rsidP="0091361A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педагогических работников с высшей и первой квалификационной категорией; </w:t>
      </w:r>
    </w:p>
    <w:p w:rsid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педагогических работников, прошедших независимую оценку профессиональных компетенций (доля преодолевших минимальный порог); </w:t>
      </w:r>
    </w:p>
    <w:p w:rsid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педагогических работников, для которых разработан и реализуется индивидуальный план развития педагога; </w:t>
      </w:r>
    </w:p>
    <w:p w:rsid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Количество открытых уроков, проведённых учителями образовательной организации; </w:t>
      </w:r>
    </w:p>
    <w:p w:rsid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Количество семинаров, проведённых педагогическими работниками образовательной организации; </w:t>
      </w:r>
    </w:p>
    <w:p w:rsid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педагогов, повысивших свою квалификацию за последний год; </w:t>
      </w:r>
    </w:p>
    <w:p w:rsidR="0091361A" w:rsidRPr="0091361A" w:rsidRDefault="0091361A" w:rsidP="0091361A">
      <w:pPr>
        <w:pStyle w:val="11"/>
        <w:numPr>
          <w:ilvl w:val="0"/>
          <w:numId w:val="40"/>
        </w:numPr>
        <w:spacing w:before="76" w:line="276" w:lineRule="auto"/>
        <w:jc w:val="both"/>
        <w:rPr>
          <w:b w:val="0"/>
        </w:rPr>
      </w:pPr>
      <w:r w:rsidRPr="0091361A">
        <w:rPr>
          <w:b w:val="0"/>
        </w:rPr>
        <w:t xml:space="preserve">Доля педагогов, использующих современные педагогические технологии, включая ИКТ. </w:t>
      </w:r>
    </w:p>
    <w:p w:rsidR="0091361A" w:rsidRDefault="0091361A" w:rsidP="007818EB">
      <w:pPr>
        <w:pStyle w:val="11"/>
        <w:spacing w:before="76" w:line="276" w:lineRule="auto"/>
        <w:ind w:left="0" w:firstLine="567"/>
        <w:jc w:val="both"/>
        <w:rPr>
          <w:b w:val="0"/>
        </w:rPr>
      </w:pPr>
    </w:p>
    <w:p w:rsidR="004251D1" w:rsidRDefault="004251D1" w:rsidP="007818EB">
      <w:pPr>
        <w:pStyle w:val="11"/>
        <w:spacing w:before="76" w:line="276" w:lineRule="auto"/>
        <w:ind w:left="0" w:firstLine="567"/>
        <w:jc w:val="both"/>
        <w:rPr>
          <w:b w:val="0"/>
        </w:rPr>
      </w:pPr>
    </w:p>
    <w:p w:rsidR="004251D1" w:rsidRDefault="004251D1" w:rsidP="004251D1">
      <w:pPr>
        <w:pStyle w:val="11"/>
        <w:spacing w:before="76" w:line="276" w:lineRule="auto"/>
        <w:ind w:left="0" w:firstLine="0"/>
        <w:jc w:val="both"/>
      </w:pPr>
      <w:r>
        <w:rPr>
          <w:b w:val="0"/>
        </w:rPr>
        <w:t xml:space="preserve"> </w:t>
      </w:r>
      <w:r>
        <w:t xml:space="preserve"> 4</w:t>
      </w:r>
      <w:r>
        <w:t>. Сроки и этапы реализации программы</w:t>
      </w:r>
    </w:p>
    <w:p w:rsidR="004251D1" w:rsidRPr="00C200DA" w:rsidRDefault="004251D1" w:rsidP="004251D1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4251D1" w:rsidRPr="00C200DA" w:rsidRDefault="004251D1" w:rsidP="004251D1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4251D1" w:rsidRDefault="004251D1" w:rsidP="004251D1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4251D1" w:rsidRPr="00C200DA" w:rsidRDefault="004251D1" w:rsidP="004251D1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4251D1" w:rsidRPr="00C200DA" w:rsidRDefault="004251D1" w:rsidP="004251D1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4251D1" w:rsidRPr="00C200DA" w:rsidRDefault="004251D1" w:rsidP="004251D1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4251D1" w:rsidRPr="00C200DA" w:rsidRDefault="004251D1" w:rsidP="004251D1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Pr="00C200DA">
        <w:rPr>
          <w:b w:val="0"/>
        </w:rPr>
        <w:t xml:space="preserve"> - октябрь 2022г.): основной этап реализации Программы:</w:t>
      </w:r>
    </w:p>
    <w:p w:rsidR="004251D1" w:rsidRPr="00C200DA" w:rsidRDefault="004251D1" w:rsidP="004251D1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4251D1" w:rsidRPr="00FD4A7B" w:rsidRDefault="004251D1" w:rsidP="004251D1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4251D1" w:rsidRPr="00C200DA" w:rsidRDefault="004251D1" w:rsidP="004251D1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Pr="00C200DA">
        <w:rPr>
          <w:b w:val="0"/>
        </w:rPr>
        <w:t>декабрь 2022г.): практико-прогностический:</w:t>
      </w:r>
    </w:p>
    <w:p w:rsidR="004251D1" w:rsidRPr="00C200DA" w:rsidRDefault="004251D1" w:rsidP="004251D1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4251D1" w:rsidRPr="004251D1" w:rsidRDefault="004251D1" w:rsidP="004251D1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>
        <w:rPr>
          <w:b w:val="0"/>
        </w:rPr>
        <w:t>огов.</w:t>
      </w:r>
      <w:r w:rsidRPr="00FD4A7B">
        <w:t xml:space="preserve">   </w:t>
      </w:r>
    </w:p>
    <w:p w:rsidR="004251D1" w:rsidRPr="00FD4A7B" w:rsidRDefault="004251D1" w:rsidP="004251D1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FD4A7B">
        <w:t xml:space="preserve">                                                       </w:t>
      </w:r>
    </w:p>
    <w:p w:rsidR="004251D1" w:rsidRDefault="004251D1" w:rsidP="004251D1">
      <w:pPr>
        <w:rPr>
          <w:b/>
          <w:sz w:val="28"/>
          <w:szCs w:val="28"/>
        </w:rPr>
      </w:pPr>
      <w:r w:rsidRPr="009460F1">
        <w:rPr>
          <w:b/>
          <w:sz w:val="28"/>
          <w:szCs w:val="28"/>
        </w:rPr>
        <w:t xml:space="preserve"> 5. Меры и мероприятия по достижению целей развития</w:t>
      </w:r>
    </w:p>
    <w:p w:rsidR="004251D1" w:rsidRDefault="004251D1" w:rsidP="004251D1">
      <w:pPr>
        <w:rPr>
          <w:b/>
          <w:sz w:val="28"/>
          <w:szCs w:val="28"/>
        </w:rPr>
      </w:pPr>
    </w:p>
    <w:p w:rsidR="0043538D" w:rsidRDefault="0043538D" w:rsidP="004251D1">
      <w:pPr>
        <w:rPr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5245"/>
        <w:gridCol w:w="6379"/>
      </w:tblGrid>
      <w:tr w:rsidR="0043538D" w:rsidTr="0043538D">
        <w:tc>
          <w:tcPr>
            <w:tcW w:w="5245" w:type="dxa"/>
          </w:tcPr>
          <w:p w:rsidR="0043538D" w:rsidRDefault="0043538D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43538D" w:rsidRDefault="0043538D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43538D" w:rsidRDefault="0043538D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43538D" w:rsidTr="0043538D">
        <w:tc>
          <w:tcPr>
            <w:tcW w:w="5245" w:type="dxa"/>
          </w:tcPr>
          <w:p w:rsidR="0043538D" w:rsidRDefault="0043538D" w:rsidP="004B08BD">
            <w:pPr>
              <w:spacing w:before="1"/>
              <w:rPr>
                <w:b/>
                <w:sz w:val="28"/>
                <w:szCs w:val="28"/>
              </w:rPr>
            </w:pPr>
            <w:r w:rsidRPr="004A7017"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Активизация деятельности</w:t>
            </w:r>
            <w:r w:rsidRPr="007E6628">
              <w:rPr>
                <w:sz w:val="28"/>
                <w:szCs w:val="28"/>
              </w:rPr>
              <w:t xml:space="preserve"> школьной методической службы в направлении повышения предметной и методической компетентности педагогических работников</w:t>
            </w:r>
          </w:p>
        </w:tc>
        <w:tc>
          <w:tcPr>
            <w:tcW w:w="6379" w:type="dxa"/>
          </w:tcPr>
          <w:p w:rsidR="0043538D" w:rsidRPr="007E6628" w:rsidRDefault="0043538D" w:rsidP="004B0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E6628">
              <w:rPr>
                <w:sz w:val="28"/>
                <w:szCs w:val="28"/>
              </w:rPr>
              <w:t xml:space="preserve">азработан перспективный план повышения квалификации с учетом профессиональных дефицитов и обеспечивающий развитие профессиональных компетенций </w:t>
            </w:r>
          </w:p>
          <w:p w:rsidR="0043538D" w:rsidRDefault="0043538D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43538D" w:rsidTr="0043538D">
        <w:tc>
          <w:tcPr>
            <w:tcW w:w="5245" w:type="dxa"/>
          </w:tcPr>
          <w:p w:rsidR="0043538D" w:rsidRDefault="0043538D" w:rsidP="004B08BD">
            <w:pPr>
              <w:spacing w:before="1"/>
              <w:rPr>
                <w:b/>
                <w:sz w:val="28"/>
                <w:szCs w:val="28"/>
              </w:rPr>
            </w:pPr>
            <w:r w:rsidRPr="004A7017">
              <w:rPr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 мероприятий</w:t>
            </w:r>
            <w:r w:rsidRPr="007E6628">
              <w:rPr>
                <w:sz w:val="28"/>
                <w:szCs w:val="28"/>
              </w:rPr>
              <w:t xml:space="preserve"> по обмену опытом, в том числе </w:t>
            </w:r>
            <w:proofErr w:type="spellStart"/>
            <w:r w:rsidRPr="007E6628">
              <w:rPr>
                <w:sz w:val="28"/>
                <w:szCs w:val="28"/>
              </w:rPr>
              <w:t>взаимопосещения</w:t>
            </w:r>
            <w:proofErr w:type="spellEnd"/>
            <w:r w:rsidRPr="007E6628">
              <w:rPr>
                <w:sz w:val="28"/>
                <w:szCs w:val="28"/>
              </w:rPr>
              <w:t xml:space="preserve">   уроков с последующим самоанализом и </w:t>
            </w:r>
            <w:r w:rsidRPr="007E6628">
              <w:rPr>
                <w:sz w:val="28"/>
                <w:szCs w:val="28"/>
              </w:rPr>
              <w:lastRenderedPageBreak/>
              <w:t>анализом</w:t>
            </w:r>
          </w:p>
        </w:tc>
        <w:tc>
          <w:tcPr>
            <w:tcW w:w="6379" w:type="dxa"/>
          </w:tcPr>
          <w:p w:rsidR="0043538D" w:rsidRDefault="0043538D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70 % педагогов </w:t>
            </w:r>
            <w:r w:rsidRPr="007E6628">
              <w:rPr>
                <w:sz w:val="28"/>
                <w:szCs w:val="28"/>
              </w:rPr>
              <w:t xml:space="preserve">демонстрируют в своей работе актуальные практики, полученные на курсах повышения квалификации, семинарах, </w:t>
            </w:r>
            <w:r w:rsidRPr="007E6628">
              <w:rPr>
                <w:sz w:val="28"/>
                <w:szCs w:val="28"/>
              </w:rPr>
              <w:lastRenderedPageBreak/>
              <w:t>мероприятиях по обмену опытом</w:t>
            </w:r>
          </w:p>
          <w:p w:rsidR="0043538D" w:rsidRDefault="0043538D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43538D" w:rsidRPr="007E6628" w:rsidTr="0043538D">
        <w:tc>
          <w:tcPr>
            <w:tcW w:w="5245" w:type="dxa"/>
          </w:tcPr>
          <w:p w:rsidR="0043538D" w:rsidRDefault="0043538D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Разработка перспективного</w:t>
            </w:r>
            <w:r w:rsidRPr="004A7017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4A7017">
              <w:rPr>
                <w:sz w:val="28"/>
                <w:szCs w:val="28"/>
              </w:rPr>
              <w:t xml:space="preserve"> повышения квалификации с учетом профессиональных дефицито</w:t>
            </w:r>
            <w:r>
              <w:rPr>
                <w:sz w:val="28"/>
                <w:szCs w:val="28"/>
              </w:rPr>
              <w:t xml:space="preserve">в и обеспечивающего </w:t>
            </w:r>
            <w:r w:rsidRPr="004A7017">
              <w:rPr>
                <w:sz w:val="28"/>
                <w:szCs w:val="28"/>
              </w:rPr>
              <w:t>развитие профессиональных компетенций</w:t>
            </w:r>
          </w:p>
          <w:p w:rsidR="0043538D" w:rsidRPr="004A7017" w:rsidRDefault="0043538D" w:rsidP="004B08BD">
            <w:pPr>
              <w:spacing w:before="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43538D" w:rsidRPr="007E6628" w:rsidRDefault="0043538D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7E6628">
              <w:rPr>
                <w:sz w:val="28"/>
                <w:szCs w:val="28"/>
              </w:rPr>
              <w:t xml:space="preserve">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</w:tr>
    </w:tbl>
    <w:p w:rsidR="004251D1" w:rsidRDefault="004251D1" w:rsidP="0043538D">
      <w:pPr>
        <w:spacing w:before="89" w:line="276" w:lineRule="auto"/>
        <w:jc w:val="center"/>
        <w:rPr>
          <w:b/>
          <w:sz w:val="28"/>
        </w:rPr>
      </w:pPr>
    </w:p>
    <w:p w:rsidR="00CD5399" w:rsidRDefault="00CD5399" w:rsidP="0043538D">
      <w:pPr>
        <w:spacing w:before="89" w:line="276" w:lineRule="auto"/>
        <w:jc w:val="center"/>
        <w:rPr>
          <w:b/>
          <w:sz w:val="28"/>
        </w:rPr>
      </w:pPr>
    </w:p>
    <w:p w:rsidR="007E3463" w:rsidRDefault="00C200DA" w:rsidP="00F24DD7">
      <w:pPr>
        <w:pStyle w:val="11"/>
        <w:spacing w:before="76" w:line="276" w:lineRule="auto"/>
        <w:ind w:left="0" w:firstLine="0"/>
        <w:jc w:val="both"/>
        <w:rPr>
          <w:spacing w:val="-13"/>
        </w:rPr>
      </w:pPr>
      <w:r>
        <w:t xml:space="preserve"> </w:t>
      </w:r>
      <w:r w:rsidR="00CD5399">
        <w:t>6</w:t>
      </w:r>
      <w:r w:rsidR="00FD4A7B">
        <w:t xml:space="preserve">. </w:t>
      </w:r>
      <w:r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F24DD7" w:rsidRPr="00F24DD7" w:rsidRDefault="00F24DD7" w:rsidP="00F24DD7">
      <w:pPr>
        <w:numPr>
          <w:ilvl w:val="0"/>
          <w:numId w:val="21"/>
        </w:numPr>
        <w:spacing w:before="4" w:line="276" w:lineRule="auto"/>
        <w:rPr>
          <w:sz w:val="28"/>
          <w:szCs w:val="28"/>
        </w:rPr>
      </w:pPr>
      <w:r>
        <w:rPr>
          <w:spacing w:val="-13"/>
        </w:rPr>
        <w:t xml:space="preserve"> </w:t>
      </w:r>
      <w:r w:rsidRPr="00F24DD7">
        <w:rPr>
          <w:sz w:val="28"/>
          <w:szCs w:val="28"/>
        </w:rPr>
        <w:t>более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деятельности;</w:t>
      </w:r>
    </w:p>
    <w:p w:rsidR="00F24DD7" w:rsidRPr="00F24DD7" w:rsidRDefault="00F24DD7" w:rsidP="00F24DD7">
      <w:pPr>
        <w:numPr>
          <w:ilvl w:val="0"/>
          <w:numId w:val="21"/>
        </w:numPr>
        <w:spacing w:before="4" w:line="276" w:lineRule="auto"/>
        <w:rPr>
          <w:sz w:val="28"/>
          <w:szCs w:val="28"/>
        </w:rPr>
      </w:pPr>
      <w:r w:rsidRPr="00F24DD7">
        <w:rPr>
          <w:sz w:val="28"/>
          <w:szCs w:val="28"/>
        </w:rPr>
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опытом;</w:t>
      </w:r>
    </w:p>
    <w:p w:rsidR="00F24DD7" w:rsidRPr="00E1279D" w:rsidRDefault="00F24DD7" w:rsidP="00E1279D">
      <w:pPr>
        <w:numPr>
          <w:ilvl w:val="0"/>
          <w:numId w:val="21"/>
        </w:numPr>
        <w:spacing w:before="4" w:line="276" w:lineRule="auto"/>
        <w:rPr>
          <w:b/>
          <w:sz w:val="28"/>
          <w:szCs w:val="28"/>
        </w:rPr>
      </w:pPr>
      <w:r w:rsidRPr="00F24DD7">
        <w:rPr>
          <w:sz w:val="28"/>
          <w:szCs w:val="28"/>
        </w:rPr>
        <w:t>разработан</w:t>
      </w:r>
      <w:r w:rsidRPr="00F24DD7">
        <w:rPr>
          <w:sz w:val="24"/>
          <w:szCs w:val="24"/>
        </w:rPr>
        <w:t xml:space="preserve"> </w:t>
      </w:r>
      <w:r w:rsidRPr="00F24DD7">
        <w:rPr>
          <w:sz w:val="28"/>
          <w:szCs w:val="28"/>
        </w:rPr>
        <w:t>перспективный план повышения квалификации с учетом профессиональных дефицитов и обеспечивающий развитие профессиональных компетенций.</w:t>
      </w:r>
    </w:p>
    <w:p w:rsidR="00E82895" w:rsidRDefault="00E82895" w:rsidP="007E3463">
      <w:pPr>
        <w:spacing w:before="89" w:line="276" w:lineRule="auto"/>
        <w:rPr>
          <w:b/>
          <w:sz w:val="28"/>
        </w:rPr>
      </w:pPr>
    </w:p>
    <w:p w:rsidR="00CD5399" w:rsidRDefault="00CD5399" w:rsidP="007E3463">
      <w:pPr>
        <w:spacing w:before="89" w:line="276" w:lineRule="auto"/>
        <w:rPr>
          <w:b/>
          <w:sz w:val="28"/>
        </w:rPr>
      </w:pPr>
    </w:p>
    <w:p w:rsidR="00CD5399" w:rsidRPr="00E1279D" w:rsidRDefault="00CD5399" w:rsidP="00CD5399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t xml:space="preserve">     7. 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CD5399" w:rsidRPr="00E1279D" w:rsidRDefault="00CD5399" w:rsidP="00CD539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CD5399" w:rsidRPr="00E1279D" w:rsidRDefault="00CD5399" w:rsidP="00CD539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CD5399" w:rsidRPr="00E1279D" w:rsidRDefault="00CD5399" w:rsidP="00CD539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CD5399" w:rsidRPr="00E1279D" w:rsidRDefault="00CD5399" w:rsidP="00CD5399">
      <w:pPr>
        <w:pStyle w:val="a5"/>
        <w:numPr>
          <w:ilvl w:val="0"/>
          <w:numId w:val="41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E82895" w:rsidRDefault="00E82895" w:rsidP="007E3463">
      <w:pPr>
        <w:spacing w:before="89" w:line="276" w:lineRule="auto"/>
        <w:rPr>
          <w:b/>
          <w:sz w:val="28"/>
        </w:rPr>
      </w:pPr>
    </w:p>
    <w:p w:rsid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  <w:r w:rsidRPr="00CD5399">
        <w:rPr>
          <w:b/>
          <w:bCs/>
          <w:sz w:val="28"/>
          <w:szCs w:val="28"/>
        </w:rPr>
        <w:t xml:space="preserve">     </w:t>
      </w:r>
    </w:p>
    <w:p w:rsid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</w:p>
    <w:p w:rsid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</w:p>
    <w:p w:rsid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</w:p>
    <w:p w:rsid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</w:p>
    <w:p w:rsid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</w:p>
    <w:p w:rsidR="00CD5399" w:rsidRPr="00CD5399" w:rsidRDefault="00CD5399" w:rsidP="00CD5399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CD5399">
        <w:rPr>
          <w:b/>
          <w:bCs/>
          <w:sz w:val="28"/>
          <w:szCs w:val="28"/>
        </w:rPr>
        <w:t xml:space="preserve">8. Приложение. </w:t>
      </w:r>
    </w:p>
    <w:p w:rsidR="00CD5399" w:rsidRPr="00CD5399" w:rsidRDefault="00CD5399" w:rsidP="00CD5399">
      <w:pPr>
        <w:tabs>
          <w:tab w:val="left" w:pos="975"/>
        </w:tabs>
        <w:jc w:val="center"/>
        <w:outlineLvl w:val="0"/>
        <w:rPr>
          <w:b/>
          <w:bCs/>
          <w:sz w:val="28"/>
          <w:szCs w:val="28"/>
        </w:rPr>
      </w:pPr>
      <w:r w:rsidRPr="00CD5399">
        <w:rPr>
          <w:b/>
          <w:bCs/>
          <w:sz w:val="28"/>
          <w:szCs w:val="28"/>
        </w:rPr>
        <w:t xml:space="preserve">Дорожная карта реализации программы </w:t>
      </w:r>
      <w:proofErr w:type="spellStart"/>
      <w:r w:rsidRPr="00CD5399">
        <w:rPr>
          <w:b/>
          <w:bCs/>
          <w:sz w:val="28"/>
          <w:szCs w:val="28"/>
        </w:rPr>
        <w:t>антирисковых</w:t>
      </w:r>
      <w:proofErr w:type="spellEnd"/>
      <w:r w:rsidRPr="00CD5399">
        <w:rPr>
          <w:b/>
          <w:bCs/>
          <w:sz w:val="28"/>
          <w:szCs w:val="28"/>
        </w:rPr>
        <w:t xml:space="preserve"> мер</w:t>
      </w:r>
    </w:p>
    <w:p w:rsidR="00CD5399" w:rsidRDefault="00CD5399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402"/>
        <w:gridCol w:w="1842"/>
        <w:gridCol w:w="3686"/>
        <w:gridCol w:w="2268"/>
      </w:tblGrid>
      <w:tr w:rsidR="00CD5399" w:rsidTr="00CD5399">
        <w:trPr>
          <w:trHeight w:val="1287"/>
        </w:trPr>
        <w:tc>
          <w:tcPr>
            <w:tcW w:w="3710" w:type="dxa"/>
            <w:tcBorders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CD5399" w:rsidRDefault="00CD5399" w:rsidP="004841F7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CD5399" w:rsidRDefault="00CD539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CD5399" w:rsidRDefault="00CD5399" w:rsidP="004841F7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CD5399" w:rsidRDefault="00CD5399" w:rsidP="004841F7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686" w:type="dxa"/>
            <w:tcBorders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CD5399" w:rsidRDefault="00CD5399" w:rsidP="004841F7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ind w:right="-44"/>
              <w:rPr>
                <w:b/>
                <w:sz w:val="28"/>
              </w:rPr>
            </w:pPr>
          </w:p>
          <w:p w:rsidR="00CD5399" w:rsidRDefault="00CD5399" w:rsidP="004841F7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CD5399" w:rsidRPr="000B41BF" w:rsidTr="00CD5399">
        <w:trPr>
          <w:trHeight w:val="2247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Разработать перспективный план повышения квалификации с учетом профессиональных дефицитов и обеспечивающий развитие профессиональных компетенций</w:t>
            </w:r>
          </w:p>
          <w:p w:rsidR="00CD5399" w:rsidRPr="008A09AF" w:rsidRDefault="00CD5399" w:rsidP="004841F7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5D0718" w:rsidRDefault="00CD5399" w:rsidP="004841F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5D0718">
              <w:rPr>
                <w:sz w:val="24"/>
                <w:szCs w:val="24"/>
              </w:rPr>
              <w:t xml:space="preserve">Проведение диагностики </w:t>
            </w:r>
            <w:r w:rsidRPr="005D0718">
              <w:rPr>
                <w:spacing w:val="-2"/>
                <w:sz w:val="24"/>
                <w:szCs w:val="24"/>
              </w:rPr>
              <w:t>дефицитов методической компетентности педагогических работников</w:t>
            </w:r>
            <w:r w:rsidRPr="005D0718">
              <w:rPr>
                <w:sz w:val="24"/>
                <w:szCs w:val="24"/>
              </w:rPr>
              <w:t xml:space="preserve"> </w:t>
            </w:r>
          </w:p>
          <w:p w:rsidR="00CD5399" w:rsidRPr="005D0718" w:rsidRDefault="00CD5399" w:rsidP="004841F7">
            <w:pPr>
              <w:pStyle w:val="TableParagraph"/>
              <w:tabs>
                <w:tab w:val="left" w:pos="505"/>
                <w:tab w:val="left" w:pos="2799"/>
                <w:tab w:val="left" w:pos="3001"/>
              </w:tabs>
              <w:ind w:left="15" w:right="99"/>
              <w:jc w:val="both"/>
              <w:rPr>
                <w:sz w:val="24"/>
                <w:szCs w:val="24"/>
              </w:rPr>
            </w:pPr>
          </w:p>
          <w:p w:rsidR="00CD5399" w:rsidRPr="005D0718" w:rsidRDefault="00CD5399" w:rsidP="004841F7">
            <w:pPr>
              <w:pStyle w:val="a6"/>
              <w:rPr>
                <w:sz w:val="24"/>
                <w:szCs w:val="24"/>
              </w:rPr>
            </w:pPr>
            <w:r w:rsidRPr="005D0718">
              <w:rPr>
                <w:sz w:val="24"/>
                <w:szCs w:val="24"/>
              </w:rPr>
              <w:t xml:space="preserve"> 2.Анализ</w:t>
            </w:r>
          </w:p>
          <w:p w:rsidR="00CD5399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  <w:r w:rsidRPr="005D0718">
              <w:rPr>
                <w:sz w:val="24"/>
                <w:szCs w:val="24"/>
              </w:rPr>
              <w:t>результатов диагностики дефицитов</w:t>
            </w:r>
            <w:r w:rsidRPr="005D0718">
              <w:rPr>
                <w:spacing w:val="-2"/>
                <w:sz w:val="24"/>
                <w:szCs w:val="24"/>
              </w:rPr>
              <w:t xml:space="preserve"> методической компетенции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</w:p>
          <w:p w:rsidR="00CD5399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CD5399" w:rsidRPr="000B41BF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Разработан </w:t>
            </w:r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перспективный план повышения квалификации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педагогов </w:t>
            </w:r>
            <w:r w:rsidRPr="008A09AF">
              <w:rPr>
                <w:color w:val="000000"/>
                <w:sz w:val="24"/>
                <w:szCs w:val="24"/>
                <w:lang w:eastAsia="ru-RU"/>
              </w:rPr>
              <w:t>с учетом профессиональных дефицитов и обеспечивающий развитие профессиональных компетенций</w:t>
            </w:r>
          </w:p>
          <w:p w:rsidR="00CD5399" w:rsidRPr="000B41BF" w:rsidRDefault="00CD5399" w:rsidP="004841F7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AF67B2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D5399" w:rsidRPr="000B41BF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CD5399" w:rsidRPr="000B41BF" w:rsidTr="00CD5399">
        <w:trPr>
          <w:trHeight w:val="2247"/>
        </w:trPr>
        <w:tc>
          <w:tcPr>
            <w:tcW w:w="3710" w:type="dxa"/>
            <w:tcBorders>
              <w:top w:val="single" w:sz="6" w:space="0" w:color="000000"/>
            </w:tcBorders>
          </w:tcPr>
          <w:p w:rsidR="00CD5399" w:rsidRDefault="00CD5399" w:rsidP="004841F7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Активизировать деятельность школьной методической службы в направлении повышения предметной и методической компетентности педагогических работников</w:t>
            </w:r>
          </w:p>
          <w:p w:rsidR="00CD5399" w:rsidRPr="008A09AF" w:rsidRDefault="00CD5399" w:rsidP="004841F7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CD5399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7B60">
              <w:rPr>
                <w:sz w:val="24"/>
                <w:szCs w:val="24"/>
              </w:rPr>
              <w:t xml:space="preserve">Заседание методического </w:t>
            </w:r>
            <w:r>
              <w:rPr>
                <w:sz w:val="24"/>
                <w:szCs w:val="24"/>
              </w:rPr>
              <w:t>совета школы по результатам</w:t>
            </w:r>
            <w:r w:rsidRPr="005D0718">
              <w:rPr>
                <w:sz w:val="24"/>
                <w:szCs w:val="24"/>
              </w:rPr>
              <w:t xml:space="preserve"> диагностики дефицитов</w:t>
            </w:r>
            <w:r w:rsidRPr="005D0718">
              <w:rPr>
                <w:spacing w:val="-2"/>
                <w:sz w:val="24"/>
                <w:szCs w:val="24"/>
              </w:rPr>
              <w:t xml:space="preserve"> методической компетенции педагогических работников</w:t>
            </w:r>
            <w:r>
              <w:rPr>
                <w:sz w:val="24"/>
                <w:szCs w:val="24"/>
              </w:rPr>
              <w:t xml:space="preserve"> </w:t>
            </w:r>
          </w:p>
          <w:p w:rsidR="00CD5399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</w:p>
          <w:p w:rsidR="00CD5399" w:rsidRPr="00C47B60" w:rsidRDefault="00CD5399" w:rsidP="004841F7">
            <w:pPr>
              <w:pStyle w:val="TableParagraph"/>
              <w:ind w:left="0" w:right="57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 w:rsidR="00CD5399" w:rsidRPr="00C47B60" w:rsidRDefault="00833216" w:rsidP="004841F7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bookmarkStart w:id="0" w:name="_GoBack"/>
            <w:bookmarkEnd w:id="0"/>
            <w:r w:rsidR="00CD5399" w:rsidRPr="007818EB">
              <w:rPr>
                <w:sz w:val="24"/>
                <w:szCs w:val="24"/>
              </w:rPr>
              <w:t>олее 85 % педагогов, имеют план работы над индивидуальной методической темой, составленный в контексте выявленных дефицитов, и реализуют его в практической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CD5399" w:rsidRPr="00AF67B2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D5399" w:rsidRPr="000B41BF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D5399" w:rsidRPr="000B41BF" w:rsidTr="00CD5399">
        <w:trPr>
          <w:trHeight w:val="2247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lastRenderedPageBreak/>
              <w:t>Организовать участие педагогов в работе курсов повышения квалификации, в очном и дистанционном форматах, в практико-ориентированных семинарах на базе образовательной организации</w:t>
            </w:r>
          </w:p>
          <w:p w:rsidR="00CD5399" w:rsidRPr="008A09AF" w:rsidRDefault="00CD5399" w:rsidP="004841F7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C47B60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  <w:r w:rsidRPr="00C47B60">
              <w:rPr>
                <w:sz w:val="24"/>
                <w:szCs w:val="24"/>
              </w:rPr>
              <w:t>Участие педагогов в курсах повышения квалификации, в очном и дистанционном форматах, в практико-ориентированных</w:t>
            </w:r>
          </w:p>
          <w:p w:rsidR="00CD5399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  <w:r w:rsidRPr="00C47B60">
              <w:rPr>
                <w:sz w:val="24"/>
                <w:szCs w:val="24"/>
              </w:rPr>
              <w:t>семинарах на базе образовате</w:t>
            </w:r>
            <w:r>
              <w:rPr>
                <w:sz w:val="24"/>
                <w:szCs w:val="24"/>
              </w:rPr>
              <w:t>льной организации, на базе ДИРО</w:t>
            </w:r>
          </w:p>
          <w:p w:rsidR="00CD5399" w:rsidRPr="000B41BF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0B41BF" w:rsidRDefault="00CD5399" w:rsidP="004841F7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 w:rsidRPr="007818EB">
              <w:rPr>
                <w:sz w:val="24"/>
                <w:szCs w:val="24"/>
              </w:rPr>
              <w:t>50 % педагогов, демонстрируют в своей работе актуальные практики, полученные на курсах повышения квалификации, семинарах, мероприятиях по обмену опытом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AF67B2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D5399" w:rsidRPr="000B41BF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D5399" w:rsidRPr="000B41BF" w:rsidTr="00CD5399">
        <w:trPr>
          <w:trHeight w:val="2247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8A09AF" w:rsidRDefault="00CD5399" w:rsidP="004841F7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Организовать мероприятия по обмену опытом, в том числе </w:t>
            </w:r>
            <w:proofErr w:type="spellStart"/>
            <w:r w:rsidRPr="008A09AF">
              <w:rPr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A09AF">
              <w:rPr>
                <w:color w:val="000000"/>
                <w:sz w:val="24"/>
                <w:szCs w:val="24"/>
                <w:lang w:eastAsia="ru-RU"/>
              </w:rPr>
              <w:t xml:space="preserve">   уроков с последующим самоанализом и анализом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2269B9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  <w:r w:rsidRPr="002269B9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2269B9">
              <w:rPr>
                <w:sz w:val="24"/>
                <w:szCs w:val="24"/>
              </w:rPr>
              <w:t>взаимопосещения</w:t>
            </w:r>
            <w:proofErr w:type="spellEnd"/>
            <w:r w:rsidRPr="002269B9">
              <w:rPr>
                <w:sz w:val="24"/>
                <w:szCs w:val="24"/>
              </w:rPr>
              <w:t xml:space="preserve"> уроков с последующим самоанализом и анализом.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- декабрь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2269B9" w:rsidRDefault="00CD5399" w:rsidP="004841F7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100% педагогов участвовали во взаимообмене педагогическими практиками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AF67B2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D5399" w:rsidRPr="000B41BF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CD5399" w:rsidRPr="000B41BF" w:rsidTr="00CD5399">
        <w:trPr>
          <w:trHeight w:val="2247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8A09AF" w:rsidRDefault="00CD5399" w:rsidP="004841F7">
            <w:pPr>
              <w:widowControl/>
              <w:autoSpaceDE/>
              <w:autoSpaceDN/>
              <w:spacing w:after="10"/>
              <w:ind w:right="47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A09AF">
              <w:rPr>
                <w:color w:val="000000"/>
                <w:sz w:val="24"/>
                <w:szCs w:val="24"/>
                <w:lang w:eastAsia="ru-RU"/>
              </w:rPr>
              <w:t>Обеспечить преемственность используемых технологий обучения и воспитания.</w:t>
            </w:r>
          </w:p>
          <w:p w:rsidR="00CD5399" w:rsidRPr="00E30A7B" w:rsidRDefault="00CD5399" w:rsidP="004841F7">
            <w:pPr>
              <w:pStyle w:val="a5"/>
              <w:widowControl/>
              <w:autoSpaceDE/>
              <w:autoSpaceDN/>
              <w:spacing w:after="10" w:line="276" w:lineRule="auto"/>
              <w:ind w:left="720" w:right="478"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CD5399" w:rsidRPr="008A09AF" w:rsidRDefault="00CD5399" w:rsidP="004841F7">
            <w:pPr>
              <w:pStyle w:val="TableParagraph"/>
              <w:ind w:left="31" w:right="9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0B41BF" w:rsidRDefault="00CD5399" w:rsidP="004841F7">
            <w:pPr>
              <w:pStyle w:val="TableParagraph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Методический семинар с проведением мастер-классов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Default="00CD5399" w:rsidP="004841F7">
            <w:pPr>
              <w:pStyle w:val="TableParagraph"/>
              <w:spacing w:line="322" w:lineRule="exact"/>
              <w:ind w:left="220" w:right="2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0B41BF" w:rsidRDefault="00CD5399" w:rsidP="004841F7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45% педагогов используют в своей работе новые педагогические технологии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CD5399" w:rsidRPr="00AF67B2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CD5399" w:rsidRPr="000B41BF" w:rsidRDefault="00CD5399" w:rsidP="004841F7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E82895" w:rsidRPr="00E82895" w:rsidRDefault="00E82895" w:rsidP="00E82895">
      <w:pPr>
        <w:tabs>
          <w:tab w:val="left" w:pos="1013"/>
        </w:tabs>
        <w:spacing w:before="89"/>
        <w:rPr>
          <w:b/>
          <w:sz w:val="28"/>
        </w:rPr>
      </w:pPr>
    </w:p>
    <w:sectPr w:rsidR="00E82895" w:rsidRPr="00E82895" w:rsidSect="007A471A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 w15:restartNumberingAfterBreak="0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 w15:restartNumberingAfterBreak="0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 w15:restartNumberingAfterBreak="0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 w15:restartNumberingAfterBreak="0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 w15:restartNumberingAfterBreak="0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6" w15:restartNumberingAfterBreak="0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 w15:restartNumberingAfterBreak="0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 w15:restartNumberingAfterBreak="0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9" w15:restartNumberingAfterBreak="0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425E9"/>
    <w:multiLevelType w:val="hybridMultilevel"/>
    <w:tmpl w:val="0E8694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6" w15:restartNumberingAfterBreak="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8" w15:restartNumberingAfterBreak="0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9" w15:restartNumberingAfterBreak="0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40" w15:restartNumberingAfterBreak="0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3"/>
  </w:num>
  <w:num w:numId="4">
    <w:abstractNumId w:val="22"/>
  </w:num>
  <w:num w:numId="5">
    <w:abstractNumId w:val="26"/>
  </w:num>
  <w:num w:numId="6">
    <w:abstractNumId w:val="37"/>
  </w:num>
  <w:num w:numId="7">
    <w:abstractNumId w:val="13"/>
  </w:num>
  <w:num w:numId="8">
    <w:abstractNumId w:val="35"/>
  </w:num>
  <w:num w:numId="9">
    <w:abstractNumId w:val="29"/>
  </w:num>
  <w:num w:numId="10">
    <w:abstractNumId w:val="12"/>
  </w:num>
  <w:num w:numId="11">
    <w:abstractNumId w:val="25"/>
  </w:num>
  <w:num w:numId="12">
    <w:abstractNumId w:val="11"/>
  </w:num>
  <w:num w:numId="13">
    <w:abstractNumId w:val="38"/>
  </w:num>
  <w:num w:numId="14">
    <w:abstractNumId w:val="5"/>
  </w:num>
  <w:num w:numId="15">
    <w:abstractNumId w:val="19"/>
  </w:num>
  <w:num w:numId="16">
    <w:abstractNumId w:val="30"/>
  </w:num>
  <w:num w:numId="17">
    <w:abstractNumId w:val="1"/>
  </w:num>
  <w:num w:numId="18">
    <w:abstractNumId w:val="21"/>
  </w:num>
  <w:num w:numId="19">
    <w:abstractNumId w:val="27"/>
  </w:num>
  <w:num w:numId="20">
    <w:abstractNumId w:val="32"/>
  </w:num>
  <w:num w:numId="21">
    <w:abstractNumId w:val="8"/>
  </w:num>
  <w:num w:numId="22">
    <w:abstractNumId w:val="17"/>
  </w:num>
  <w:num w:numId="23">
    <w:abstractNumId w:val="23"/>
  </w:num>
  <w:num w:numId="24">
    <w:abstractNumId w:val="40"/>
  </w:num>
  <w:num w:numId="25">
    <w:abstractNumId w:val="6"/>
  </w:num>
  <w:num w:numId="26">
    <w:abstractNumId w:val="16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  <w:num w:numId="31">
    <w:abstractNumId w:val="36"/>
  </w:num>
  <w:num w:numId="32">
    <w:abstractNumId w:val="3"/>
  </w:num>
  <w:num w:numId="33">
    <w:abstractNumId w:val="18"/>
  </w:num>
  <w:num w:numId="34">
    <w:abstractNumId w:val="31"/>
  </w:num>
  <w:num w:numId="35">
    <w:abstractNumId w:val="20"/>
  </w:num>
  <w:num w:numId="36">
    <w:abstractNumId w:val="28"/>
  </w:num>
  <w:num w:numId="37">
    <w:abstractNumId w:val="39"/>
  </w:num>
  <w:num w:numId="38">
    <w:abstractNumId w:val="4"/>
  </w:num>
  <w:num w:numId="39">
    <w:abstractNumId w:val="15"/>
  </w:num>
  <w:num w:numId="40">
    <w:abstractNumId w:val="34"/>
  </w:num>
  <w:num w:numId="4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22FB"/>
    <w:rsid w:val="00016D2C"/>
    <w:rsid w:val="0001704E"/>
    <w:rsid w:val="00034DC1"/>
    <w:rsid w:val="00044754"/>
    <w:rsid w:val="0009607E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F3317"/>
    <w:rsid w:val="002269B9"/>
    <w:rsid w:val="00236370"/>
    <w:rsid w:val="00264E2E"/>
    <w:rsid w:val="002836E7"/>
    <w:rsid w:val="002A6EEC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4251D1"/>
    <w:rsid w:val="0043538D"/>
    <w:rsid w:val="00504B1C"/>
    <w:rsid w:val="00506A1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13908"/>
    <w:rsid w:val="00757DEF"/>
    <w:rsid w:val="007818EB"/>
    <w:rsid w:val="007A471A"/>
    <w:rsid w:val="007E3463"/>
    <w:rsid w:val="00802277"/>
    <w:rsid w:val="00833216"/>
    <w:rsid w:val="008860DA"/>
    <w:rsid w:val="008A09AF"/>
    <w:rsid w:val="0091361A"/>
    <w:rsid w:val="00933A21"/>
    <w:rsid w:val="009435B9"/>
    <w:rsid w:val="00943D7C"/>
    <w:rsid w:val="00966BC2"/>
    <w:rsid w:val="00993BAC"/>
    <w:rsid w:val="009A0012"/>
    <w:rsid w:val="009D7D94"/>
    <w:rsid w:val="00A25856"/>
    <w:rsid w:val="00A270AD"/>
    <w:rsid w:val="00A422FA"/>
    <w:rsid w:val="00A5095F"/>
    <w:rsid w:val="00A94042"/>
    <w:rsid w:val="00A9460A"/>
    <w:rsid w:val="00AE18F2"/>
    <w:rsid w:val="00AF67B2"/>
    <w:rsid w:val="00B05AC7"/>
    <w:rsid w:val="00B11F31"/>
    <w:rsid w:val="00B21BB0"/>
    <w:rsid w:val="00B70A53"/>
    <w:rsid w:val="00B97343"/>
    <w:rsid w:val="00C17D1B"/>
    <w:rsid w:val="00C200DA"/>
    <w:rsid w:val="00C244EE"/>
    <w:rsid w:val="00C30B30"/>
    <w:rsid w:val="00C47B60"/>
    <w:rsid w:val="00C54214"/>
    <w:rsid w:val="00CB50BB"/>
    <w:rsid w:val="00CD22FB"/>
    <w:rsid w:val="00CD5399"/>
    <w:rsid w:val="00CE5516"/>
    <w:rsid w:val="00D80B93"/>
    <w:rsid w:val="00DC0BCD"/>
    <w:rsid w:val="00DD3A11"/>
    <w:rsid w:val="00E0004E"/>
    <w:rsid w:val="00E1279D"/>
    <w:rsid w:val="00E13C95"/>
    <w:rsid w:val="00E13FCF"/>
    <w:rsid w:val="00E14CD2"/>
    <w:rsid w:val="00E54B27"/>
    <w:rsid w:val="00E560BB"/>
    <w:rsid w:val="00E82895"/>
    <w:rsid w:val="00E83AC4"/>
    <w:rsid w:val="00EA59B1"/>
    <w:rsid w:val="00EE5F4C"/>
    <w:rsid w:val="00F24DD7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75D2"/>
  <w15:docId w15:val="{91518CD7-A8FE-485D-BE8E-F485D8F3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A471A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71A"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rsid w:val="007A471A"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rsid w:val="007A471A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7A471A"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4353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D9E3-DD9C-40C2-B804-E5F60885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49</cp:revision>
  <dcterms:created xsi:type="dcterms:W3CDTF">2022-03-23T06:54:00Z</dcterms:created>
  <dcterms:modified xsi:type="dcterms:W3CDTF">2022-05-21T19:09:00Z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